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/>
  <w:body>
    <w:p w14:paraId="103D694E" w14:textId="47E16D1D" w:rsidR="001E3557" w:rsidRPr="00F77A93" w:rsidRDefault="001C2C27" w:rsidP="009535E9">
      <w:pPr>
        <w:spacing w:after="0" w:line="240" w:lineRule="auto"/>
        <w:rPr>
          <w:rFonts w:cs="Calibri"/>
          <w:sz w:val="24"/>
          <w:szCs w:val="24"/>
          <w:lang w:val="en-US" w:eastAsia="fr-BE"/>
        </w:rPr>
      </w:pPr>
      <w:bookmarkStart w:id="0" w:name="_GoBack"/>
      <w:bookmarkEnd w:id="0"/>
      <w:r>
        <w:rPr>
          <w:rFonts w:cs="Calibri"/>
          <w:noProof/>
          <w:sz w:val="24"/>
          <w:szCs w:val="24"/>
          <w:lang w:val="en-US" w:eastAsia="en-US"/>
        </w:rPr>
        <w:drawing>
          <wp:inline distT="0" distB="0" distL="0" distR="0" wp14:anchorId="40DB998E" wp14:editId="77DBD759">
            <wp:extent cx="2298700" cy="8890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EF7" w:rsidRPr="00F77A93">
        <w:rPr>
          <w:rFonts w:cs="Calibri"/>
          <w:sz w:val="24"/>
          <w:szCs w:val="24"/>
          <w:lang w:val="en-US" w:eastAsia="fr-BE"/>
        </w:rPr>
        <w:tab/>
      </w:r>
      <w:r w:rsidR="00335EF7" w:rsidRPr="00F77A93">
        <w:rPr>
          <w:rFonts w:cs="Calibri"/>
          <w:sz w:val="24"/>
          <w:szCs w:val="24"/>
          <w:lang w:val="en-US" w:eastAsia="fr-BE"/>
        </w:rPr>
        <w:tab/>
      </w:r>
      <w:r w:rsidR="00335EF7" w:rsidRPr="00F77A93">
        <w:rPr>
          <w:rFonts w:cs="Calibri"/>
          <w:sz w:val="24"/>
          <w:szCs w:val="24"/>
          <w:lang w:val="en-US" w:eastAsia="fr-BE"/>
        </w:rPr>
        <w:tab/>
      </w:r>
      <w:r w:rsidR="00335EF7" w:rsidRPr="00F77A93">
        <w:rPr>
          <w:rFonts w:cs="Calibri"/>
          <w:sz w:val="24"/>
          <w:szCs w:val="24"/>
          <w:lang w:val="en-US" w:eastAsia="fr-BE"/>
        </w:rPr>
        <w:tab/>
      </w:r>
      <w:r>
        <w:rPr>
          <w:rFonts w:cs="Calibri"/>
          <w:noProof/>
          <w:sz w:val="24"/>
          <w:szCs w:val="24"/>
          <w:lang w:val="en-US" w:eastAsia="en-US"/>
        </w:rPr>
        <w:drawing>
          <wp:inline distT="0" distB="0" distL="0" distR="0" wp14:anchorId="439EC689" wp14:editId="255F12D9">
            <wp:extent cx="1409700" cy="11303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819F" w14:textId="77777777" w:rsidR="00C14447" w:rsidRPr="00F77A93" w:rsidRDefault="001C2C27" w:rsidP="009535E9">
      <w:pPr>
        <w:spacing w:after="0" w:line="240" w:lineRule="auto"/>
        <w:rPr>
          <w:rFonts w:cs="Calibri"/>
          <w:i/>
          <w:color w:val="0000FF"/>
          <w:sz w:val="20"/>
          <w:szCs w:val="20"/>
          <w:lang w:val="en-US" w:eastAsia="fr-BE"/>
        </w:rPr>
      </w:pPr>
      <w:hyperlink r:id="rId11" w:history="1">
        <w:r w:rsidR="00C14447" w:rsidRPr="00F77A93">
          <w:rPr>
            <w:rStyle w:val="Hyperlink"/>
            <w:rFonts w:cs="Calibri"/>
            <w:i/>
            <w:sz w:val="20"/>
            <w:szCs w:val="20"/>
            <w:lang w:val="en-US" w:eastAsia="fr-BE"/>
          </w:rPr>
          <w:t>http://webpechecops.wordpress.com/</w:t>
        </w:r>
      </w:hyperlink>
      <w:r w:rsidR="00C14447" w:rsidRPr="00F77A93">
        <w:rPr>
          <w:rFonts w:cs="Calibri"/>
          <w:i/>
          <w:color w:val="0000FF"/>
          <w:sz w:val="20"/>
          <w:szCs w:val="20"/>
          <w:lang w:val="en-US" w:eastAsia="fr-BE"/>
        </w:rPr>
        <w:tab/>
      </w:r>
      <w:r w:rsidR="00C14447" w:rsidRPr="00F77A93">
        <w:rPr>
          <w:rFonts w:cs="Calibri"/>
          <w:i/>
          <w:color w:val="0000FF"/>
          <w:sz w:val="20"/>
          <w:szCs w:val="20"/>
          <w:lang w:val="en-US" w:eastAsia="fr-BE"/>
        </w:rPr>
        <w:tab/>
      </w:r>
      <w:r w:rsidR="00C14447" w:rsidRPr="00F77A93">
        <w:rPr>
          <w:rFonts w:cs="Calibri"/>
          <w:i/>
          <w:color w:val="0000FF"/>
          <w:sz w:val="20"/>
          <w:szCs w:val="20"/>
          <w:lang w:val="en-US" w:eastAsia="fr-BE"/>
        </w:rPr>
        <w:tab/>
      </w:r>
      <w:r w:rsidR="00C14447" w:rsidRPr="00F77A93">
        <w:rPr>
          <w:rFonts w:cs="Calibri"/>
          <w:i/>
          <w:color w:val="0000FF"/>
          <w:sz w:val="20"/>
          <w:szCs w:val="20"/>
          <w:lang w:val="en-US" w:eastAsia="fr-BE"/>
        </w:rPr>
        <w:tab/>
      </w:r>
      <w:r w:rsidR="00C14447" w:rsidRPr="00F77A93">
        <w:rPr>
          <w:rFonts w:cs="Calibri"/>
          <w:i/>
          <w:color w:val="0000FF"/>
          <w:sz w:val="20"/>
          <w:szCs w:val="20"/>
          <w:lang w:val="en-US" w:eastAsia="fr-BE"/>
        </w:rPr>
        <w:tab/>
        <w:t xml:space="preserve">Fédération Nationale des Pêches </w:t>
      </w:r>
    </w:p>
    <w:p w14:paraId="7E6271A5" w14:textId="77777777" w:rsidR="001E3557" w:rsidRPr="00F77A93" w:rsidRDefault="00C14447" w:rsidP="00C14447">
      <w:pPr>
        <w:spacing w:after="0" w:line="240" w:lineRule="auto"/>
        <w:ind w:left="5760" w:firstLine="720"/>
        <w:rPr>
          <w:rFonts w:cs="Calibri"/>
          <w:i/>
          <w:sz w:val="24"/>
          <w:szCs w:val="24"/>
          <w:lang w:val="en-US" w:eastAsia="fr-BE"/>
        </w:rPr>
      </w:pPr>
      <w:r w:rsidRPr="00F77A93">
        <w:rPr>
          <w:rFonts w:cs="Calibri"/>
          <w:i/>
          <w:color w:val="0000FF"/>
          <w:sz w:val="20"/>
          <w:szCs w:val="20"/>
          <w:lang w:val="en-US" w:eastAsia="fr-BE"/>
        </w:rPr>
        <w:t>de Mauritanie</w:t>
      </w:r>
    </w:p>
    <w:p w14:paraId="21AED2AF" w14:textId="77777777" w:rsidR="001E3557" w:rsidRPr="00F77A93" w:rsidRDefault="001E3557" w:rsidP="009535E9">
      <w:pPr>
        <w:spacing w:after="0" w:line="240" w:lineRule="auto"/>
        <w:rPr>
          <w:rFonts w:cs="Calibri"/>
          <w:sz w:val="24"/>
          <w:szCs w:val="24"/>
          <w:lang w:val="en-US" w:eastAsia="fr-BE"/>
        </w:rPr>
      </w:pPr>
    </w:p>
    <w:p w14:paraId="4AD55446" w14:textId="77777777" w:rsidR="00442DDF" w:rsidRPr="00F77A93" w:rsidRDefault="00442DDF" w:rsidP="009535E9">
      <w:pPr>
        <w:spacing w:after="0" w:line="240" w:lineRule="auto"/>
        <w:rPr>
          <w:rFonts w:cs="Calibri"/>
          <w:sz w:val="24"/>
          <w:szCs w:val="24"/>
          <w:lang w:val="en-US" w:eastAsia="fr-BE"/>
        </w:rPr>
      </w:pPr>
    </w:p>
    <w:p w14:paraId="750ECCF4" w14:textId="77777777" w:rsidR="00202F29" w:rsidRPr="00F77A93" w:rsidRDefault="00202F29" w:rsidP="009535E9">
      <w:pPr>
        <w:spacing w:after="0" w:line="240" w:lineRule="auto"/>
        <w:rPr>
          <w:rFonts w:cs="Calibri"/>
          <w:sz w:val="24"/>
          <w:szCs w:val="24"/>
          <w:lang w:val="en-US" w:eastAsia="fr-BE"/>
        </w:rPr>
      </w:pPr>
    </w:p>
    <w:p w14:paraId="53D9B070" w14:textId="77777777" w:rsidR="00202F29" w:rsidRPr="00F77A93" w:rsidRDefault="00202F29" w:rsidP="009535E9">
      <w:pPr>
        <w:spacing w:after="0" w:line="240" w:lineRule="auto"/>
        <w:rPr>
          <w:rFonts w:cs="Calibri"/>
          <w:sz w:val="24"/>
          <w:szCs w:val="24"/>
          <w:lang w:val="en-US" w:eastAsia="fr-BE"/>
        </w:rPr>
      </w:pPr>
    </w:p>
    <w:p w14:paraId="6152A602" w14:textId="77777777" w:rsidR="0029177F" w:rsidRPr="00F77A93" w:rsidRDefault="0029177F" w:rsidP="009535E9">
      <w:pPr>
        <w:spacing w:after="0" w:line="240" w:lineRule="auto"/>
        <w:rPr>
          <w:rFonts w:cs="Calibri"/>
          <w:sz w:val="24"/>
          <w:szCs w:val="24"/>
          <w:lang w:val="en-US" w:eastAsia="fr-BE"/>
        </w:rPr>
      </w:pPr>
    </w:p>
    <w:p w14:paraId="3AB77517" w14:textId="77777777" w:rsidR="00335EF7" w:rsidRPr="00F77A93" w:rsidRDefault="00335EF7" w:rsidP="009535E9">
      <w:pPr>
        <w:spacing w:after="0" w:line="240" w:lineRule="auto"/>
        <w:rPr>
          <w:rFonts w:ascii="Garamond" w:hAnsi="Garamond" w:cs="Calibri"/>
          <w:sz w:val="24"/>
          <w:szCs w:val="24"/>
          <w:lang w:val="en-US" w:eastAsia="fr-BE"/>
        </w:rPr>
      </w:pPr>
    </w:p>
    <w:p w14:paraId="2B13CF72" w14:textId="77777777" w:rsidR="00335EF7" w:rsidRPr="00F77A93" w:rsidRDefault="00335EF7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320A04F5" w14:textId="77777777" w:rsidR="00335EF7" w:rsidRPr="00F77A93" w:rsidRDefault="001C1642" w:rsidP="003F11F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sz w:val="36"/>
          <w:szCs w:val="36"/>
          <w:lang w:val="en-US" w:eastAsia="fr-BE"/>
        </w:rPr>
      </w:pPr>
      <w:r w:rsidRPr="00F77A93">
        <w:rPr>
          <w:rFonts w:ascii="Garamond" w:hAnsi="Garamond" w:cs="Arial"/>
          <w:b/>
          <w:sz w:val="36"/>
          <w:szCs w:val="36"/>
          <w:lang w:val="en-US" w:eastAsia="fr-BE"/>
        </w:rPr>
        <w:t xml:space="preserve">The </w:t>
      </w:r>
      <w:r w:rsidR="00591573" w:rsidRPr="00F77A93">
        <w:rPr>
          <w:rFonts w:ascii="Garamond" w:hAnsi="Garamond" w:cs="Arial"/>
          <w:b/>
          <w:sz w:val="36"/>
          <w:szCs w:val="36"/>
          <w:lang w:val="en-US" w:eastAsia="fr-BE"/>
        </w:rPr>
        <w:t xml:space="preserve">proposed </w:t>
      </w:r>
      <w:r w:rsidRPr="00F77A93">
        <w:rPr>
          <w:rFonts w:ascii="Garamond" w:hAnsi="Garamond" w:cs="Arial"/>
          <w:b/>
          <w:sz w:val="36"/>
          <w:szCs w:val="36"/>
          <w:lang w:val="en-US" w:eastAsia="fr-BE"/>
        </w:rPr>
        <w:t>protocol to the EU-Mauritania</w:t>
      </w:r>
      <w:r w:rsidR="00591573" w:rsidRPr="00F77A93">
        <w:rPr>
          <w:rFonts w:ascii="Garamond" w:hAnsi="Garamond" w:cs="Arial"/>
          <w:b/>
          <w:sz w:val="36"/>
          <w:szCs w:val="36"/>
          <w:lang w:val="en-US" w:eastAsia="fr-BE"/>
        </w:rPr>
        <w:t xml:space="preserve"> fisheries agreement</w:t>
      </w:r>
      <w:r w:rsidRPr="00F77A93">
        <w:rPr>
          <w:rFonts w:ascii="Garamond" w:hAnsi="Garamond" w:cs="Arial"/>
          <w:b/>
          <w:sz w:val="36"/>
          <w:szCs w:val="36"/>
          <w:lang w:val="en-US" w:eastAsia="fr-BE"/>
        </w:rPr>
        <w:t xml:space="preserve">: towards sustainable fisheries? </w:t>
      </w:r>
    </w:p>
    <w:p w14:paraId="456CFBDA" w14:textId="77777777" w:rsidR="00335EF7" w:rsidRPr="00F77A93" w:rsidRDefault="00335EF7" w:rsidP="003F11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0106B3AA" w14:textId="77777777" w:rsidR="003F11F7" w:rsidRPr="00F77A93" w:rsidRDefault="003F11F7" w:rsidP="003F11F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sz w:val="24"/>
          <w:szCs w:val="24"/>
          <w:lang w:val="en-US" w:eastAsia="fr-BE"/>
        </w:rPr>
      </w:pPr>
    </w:p>
    <w:p w14:paraId="79272F96" w14:textId="77777777" w:rsidR="003F11F7" w:rsidRPr="00F77A93" w:rsidRDefault="003F11F7" w:rsidP="003F11F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sz w:val="24"/>
          <w:szCs w:val="24"/>
          <w:lang w:val="en-US" w:eastAsia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6"/>
      </w:tblGrid>
      <w:tr w:rsidR="003F11F7" w:rsidRPr="00F77A93" w14:paraId="504481D6" w14:textId="77777777" w:rsidTr="00FD4F1C">
        <w:tc>
          <w:tcPr>
            <w:tcW w:w="9546" w:type="dxa"/>
            <w:shd w:val="clear" w:color="auto" w:fill="auto"/>
          </w:tcPr>
          <w:p w14:paraId="6F597B7C" w14:textId="77777777" w:rsidR="003F11F7" w:rsidRPr="00F77A93" w:rsidRDefault="003F11F7" w:rsidP="00FD4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  <w:lang w:val="en-US" w:eastAsia="fr-BE"/>
              </w:rPr>
            </w:pPr>
          </w:p>
          <w:p w14:paraId="56E3424D" w14:textId="77777777" w:rsidR="003F11F7" w:rsidRPr="00F77A93" w:rsidRDefault="001C1642" w:rsidP="00FD4F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b/>
                <w:sz w:val="40"/>
                <w:szCs w:val="40"/>
                <w:lang w:val="en-US" w:eastAsia="fr-BE"/>
              </w:rPr>
            </w:pPr>
            <w:r w:rsidRPr="00F77A93">
              <w:rPr>
                <w:rFonts w:ascii="Garamond" w:hAnsi="Garamond" w:cs="Arial"/>
                <w:b/>
                <w:sz w:val="40"/>
                <w:szCs w:val="40"/>
                <w:lang w:val="en-US" w:eastAsia="fr-BE"/>
              </w:rPr>
              <w:t>Rep</w:t>
            </w:r>
            <w:r w:rsidR="003F11F7" w:rsidRPr="00F77A93">
              <w:rPr>
                <w:rFonts w:ascii="Garamond" w:hAnsi="Garamond" w:cs="Arial"/>
                <w:b/>
                <w:sz w:val="40"/>
                <w:szCs w:val="40"/>
                <w:lang w:val="en-US" w:eastAsia="fr-BE"/>
              </w:rPr>
              <w:t xml:space="preserve">ort </w:t>
            </w:r>
            <w:r w:rsidRPr="00F77A93">
              <w:rPr>
                <w:rFonts w:ascii="Garamond" w:hAnsi="Garamond" w:cs="Arial"/>
                <w:b/>
                <w:sz w:val="40"/>
                <w:szCs w:val="40"/>
                <w:lang w:val="en-US" w:eastAsia="fr-BE"/>
              </w:rPr>
              <w:t>and</w:t>
            </w:r>
            <w:r w:rsidR="0096646E" w:rsidRPr="00F77A93">
              <w:rPr>
                <w:rFonts w:ascii="Garamond" w:hAnsi="Garamond" w:cs="Arial"/>
                <w:b/>
                <w:sz w:val="40"/>
                <w:szCs w:val="40"/>
                <w:lang w:val="en-US" w:eastAsia="fr-BE"/>
              </w:rPr>
              <w:t xml:space="preserve"> </w:t>
            </w:r>
            <w:r w:rsidR="00F77A93" w:rsidRPr="00F77A93">
              <w:rPr>
                <w:rFonts w:ascii="Garamond" w:hAnsi="Garamond" w:cs="Arial"/>
                <w:b/>
                <w:sz w:val="40"/>
                <w:szCs w:val="40"/>
                <w:lang w:val="en-US" w:eastAsia="fr-BE"/>
              </w:rPr>
              <w:t>Recommendations</w:t>
            </w:r>
          </w:p>
          <w:p w14:paraId="6773605B" w14:textId="77777777" w:rsidR="003F11F7" w:rsidRPr="00F77A93" w:rsidRDefault="003F11F7" w:rsidP="00FD4F1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sz w:val="24"/>
                <w:szCs w:val="24"/>
                <w:lang w:val="en-US" w:eastAsia="fr-BE"/>
              </w:rPr>
            </w:pPr>
          </w:p>
        </w:tc>
      </w:tr>
    </w:tbl>
    <w:p w14:paraId="6F35D577" w14:textId="77777777" w:rsidR="003F11F7" w:rsidRPr="00F77A93" w:rsidRDefault="003F11F7" w:rsidP="003F11F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sz w:val="24"/>
          <w:szCs w:val="24"/>
          <w:lang w:val="en-US" w:eastAsia="fr-BE"/>
        </w:rPr>
      </w:pPr>
    </w:p>
    <w:p w14:paraId="7F4B378E" w14:textId="77777777" w:rsidR="00722DB1" w:rsidRPr="00F77A93" w:rsidRDefault="00722DB1" w:rsidP="00442DD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039F3036" w14:textId="77777777" w:rsidR="001C1642" w:rsidRPr="00F77A93" w:rsidRDefault="001C1642" w:rsidP="003F11F7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i/>
          <w:sz w:val="32"/>
          <w:szCs w:val="32"/>
          <w:lang w:val="en-US" w:eastAsia="fr-BE"/>
        </w:rPr>
      </w:pPr>
      <w:r w:rsidRPr="00F77A93">
        <w:rPr>
          <w:rFonts w:ascii="Garamond" w:hAnsi="Garamond" w:cs="Arial"/>
          <w:b/>
          <w:i/>
          <w:sz w:val="32"/>
          <w:szCs w:val="32"/>
          <w:lang w:val="en-US" w:eastAsia="fr-BE"/>
        </w:rPr>
        <w:t>Mauritanian civil society</w:t>
      </w:r>
      <w:r w:rsidR="00591573" w:rsidRPr="00F77A93">
        <w:rPr>
          <w:rFonts w:ascii="Garamond" w:hAnsi="Garamond" w:cs="Arial"/>
          <w:b/>
          <w:i/>
          <w:sz w:val="32"/>
          <w:szCs w:val="32"/>
          <w:lang w:val="en-US" w:eastAsia="fr-BE"/>
        </w:rPr>
        <w:t xml:space="preserve"> Round table discussion</w:t>
      </w:r>
    </w:p>
    <w:p w14:paraId="0D093135" w14:textId="77777777" w:rsidR="00335EF7" w:rsidRPr="00F77A93" w:rsidRDefault="00591573" w:rsidP="00722DB1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i/>
          <w:sz w:val="32"/>
          <w:szCs w:val="32"/>
          <w:lang w:val="en-US" w:eastAsia="fr-BE"/>
        </w:rPr>
      </w:pPr>
      <w:r w:rsidRPr="00F77A93">
        <w:rPr>
          <w:rFonts w:ascii="Garamond" w:hAnsi="Garamond" w:cs="Arial"/>
          <w:b/>
          <w:i/>
          <w:sz w:val="32"/>
          <w:szCs w:val="32"/>
          <w:lang w:val="en-US" w:eastAsia="fr-BE"/>
        </w:rPr>
        <w:t>14 -</w:t>
      </w:r>
      <w:r w:rsidR="001C1642" w:rsidRPr="00F77A93">
        <w:rPr>
          <w:rFonts w:ascii="Garamond" w:hAnsi="Garamond" w:cs="Arial"/>
          <w:b/>
          <w:i/>
          <w:sz w:val="32"/>
          <w:szCs w:val="32"/>
          <w:lang w:val="en-US" w:eastAsia="fr-BE"/>
        </w:rPr>
        <w:t xml:space="preserve"> 15 October</w:t>
      </w:r>
      <w:r w:rsidR="00335EF7" w:rsidRPr="00F77A93">
        <w:rPr>
          <w:rFonts w:ascii="Garamond" w:hAnsi="Garamond" w:cs="Arial"/>
          <w:b/>
          <w:i/>
          <w:sz w:val="32"/>
          <w:szCs w:val="32"/>
          <w:lang w:val="en-US" w:eastAsia="fr-BE"/>
        </w:rPr>
        <w:t xml:space="preserve"> 2012, Nouakchott</w:t>
      </w:r>
    </w:p>
    <w:p w14:paraId="34B16A76" w14:textId="77777777" w:rsidR="00722DB1" w:rsidRPr="00F77A93" w:rsidRDefault="00722DB1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154E1127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6EF4C84D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3FB52896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23E2CAA6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4E851912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631FAE6A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51730168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4409D802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48B0ADC7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3D077818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62971186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58883598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7C7CE1FB" w14:textId="77777777" w:rsidR="0029177F" w:rsidRPr="00F77A93" w:rsidRDefault="0029177F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5DF64B40" w14:textId="77777777" w:rsidR="00202F29" w:rsidRPr="00F77A93" w:rsidRDefault="00202F29" w:rsidP="00335EF7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  <w:lang w:val="en-US" w:eastAsia="fr-BE"/>
        </w:rPr>
      </w:pPr>
    </w:p>
    <w:p w14:paraId="4CB1B3D6" w14:textId="77777777" w:rsidR="00335EF7" w:rsidRPr="00F77A93" w:rsidRDefault="001C1642" w:rsidP="00C14447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Arial"/>
          <w:i/>
          <w:sz w:val="24"/>
          <w:szCs w:val="24"/>
          <w:lang w:val="en-US" w:eastAsia="fr-BE"/>
        </w:rPr>
      </w:pPr>
      <w:r w:rsidRPr="00F77A93">
        <w:rPr>
          <w:rFonts w:ascii="Garamond" w:hAnsi="Garamond" w:cs="Arial"/>
          <w:i/>
          <w:sz w:val="24"/>
          <w:szCs w:val="24"/>
          <w:lang w:val="en-US" w:eastAsia="fr-BE"/>
        </w:rPr>
        <w:t>With the support of Coalition for Fair Fisheries Arrangements (CFFA)</w:t>
      </w:r>
    </w:p>
    <w:p w14:paraId="584CED8F" w14:textId="77777777" w:rsidR="00335EF7" w:rsidRPr="00F77A93" w:rsidRDefault="001C1642" w:rsidP="00C14447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Arial"/>
          <w:i/>
          <w:sz w:val="24"/>
          <w:szCs w:val="24"/>
          <w:lang w:val="en-US" w:eastAsia="fr-BE"/>
        </w:rPr>
      </w:pPr>
      <w:r w:rsidRPr="00F77A93">
        <w:rPr>
          <w:rFonts w:ascii="Garamond" w:hAnsi="Garamond" w:cs="Arial"/>
          <w:i/>
          <w:sz w:val="24"/>
          <w:szCs w:val="24"/>
          <w:lang w:val="en-US" w:eastAsia="fr-BE"/>
        </w:rPr>
        <w:t xml:space="preserve">And </w:t>
      </w:r>
      <w:r w:rsidR="00D777B8" w:rsidRPr="00F77A93">
        <w:rPr>
          <w:rFonts w:ascii="Garamond" w:hAnsi="Garamond" w:cs="Arial"/>
          <w:i/>
          <w:sz w:val="24"/>
          <w:szCs w:val="24"/>
          <w:lang w:val="en-US" w:eastAsia="fr-BE"/>
        </w:rPr>
        <w:t>the financial support of the Sw</w:t>
      </w:r>
      <w:r w:rsidR="00D731D5" w:rsidRPr="00F77A93">
        <w:rPr>
          <w:rFonts w:ascii="Garamond" w:hAnsi="Garamond" w:cs="Arial"/>
          <w:i/>
          <w:sz w:val="24"/>
          <w:szCs w:val="24"/>
          <w:lang w:val="en-US" w:eastAsia="fr-BE"/>
        </w:rPr>
        <w:t xml:space="preserve">edish Society for Nature </w:t>
      </w:r>
      <w:r w:rsidRPr="00F77A93">
        <w:rPr>
          <w:rFonts w:ascii="Garamond" w:hAnsi="Garamond" w:cs="Arial"/>
          <w:i/>
          <w:sz w:val="24"/>
          <w:szCs w:val="24"/>
          <w:lang w:val="en-US" w:eastAsia="fr-BE"/>
        </w:rPr>
        <w:t xml:space="preserve">Conservation </w:t>
      </w:r>
      <w:r w:rsidR="00335EF7" w:rsidRPr="00F77A93">
        <w:rPr>
          <w:rFonts w:ascii="Garamond" w:hAnsi="Garamond" w:cs="Arial"/>
          <w:i/>
          <w:sz w:val="24"/>
          <w:szCs w:val="24"/>
          <w:lang w:val="en-US" w:eastAsia="fr-BE"/>
        </w:rPr>
        <w:t>(SSNC)</w:t>
      </w:r>
    </w:p>
    <w:p w14:paraId="1A427878" w14:textId="77777777" w:rsidR="00591573" w:rsidRPr="00F77A93" w:rsidRDefault="00335EF7" w:rsidP="0029177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sz w:val="32"/>
          <w:szCs w:val="32"/>
          <w:lang w:val="en-US" w:eastAsia="fr-BE"/>
        </w:rPr>
      </w:pPr>
      <w:r w:rsidRPr="00F77A93">
        <w:rPr>
          <w:rFonts w:ascii="Garamond" w:hAnsi="Garamond" w:cs="Calibri"/>
          <w:sz w:val="24"/>
          <w:szCs w:val="24"/>
          <w:lang w:val="en-US" w:eastAsia="fr-BE"/>
        </w:rPr>
        <w:br w:type="page"/>
      </w:r>
      <w:r w:rsidR="00591573" w:rsidRPr="00F77A93">
        <w:rPr>
          <w:rFonts w:ascii="Garamond" w:hAnsi="Garamond" w:cs="Arial"/>
          <w:b/>
          <w:sz w:val="32"/>
          <w:szCs w:val="32"/>
          <w:lang w:val="en-US" w:eastAsia="fr-BE"/>
        </w:rPr>
        <w:lastRenderedPageBreak/>
        <w:t>The proposed protocol to the EU-Mauritania fisheries agreement: towards sustainable fisheries?</w:t>
      </w:r>
    </w:p>
    <w:p w14:paraId="03144E31" w14:textId="77777777" w:rsidR="00591573" w:rsidRPr="00F77A93" w:rsidRDefault="00591573" w:rsidP="00591573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i/>
          <w:sz w:val="32"/>
          <w:szCs w:val="32"/>
          <w:lang w:val="en-US" w:eastAsia="fr-BE"/>
        </w:rPr>
      </w:pPr>
      <w:r w:rsidRPr="00F77A93">
        <w:rPr>
          <w:rFonts w:ascii="Garamond" w:hAnsi="Garamond" w:cs="Arial"/>
          <w:i/>
          <w:sz w:val="32"/>
          <w:szCs w:val="32"/>
          <w:lang w:val="en-US" w:eastAsia="fr-BE"/>
        </w:rPr>
        <w:t>Mauritanian civil society Round table discussion</w:t>
      </w:r>
    </w:p>
    <w:p w14:paraId="3D0862ED" w14:textId="77777777" w:rsidR="001F0B09" w:rsidRPr="00F77A93" w:rsidRDefault="00591573" w:rsidP="00591573">
      <w:pPr>
        <w:spacing w:after="0" w:line="240" w:lineRule="auto"/>
        <w:jc w:val="center"/>
        <w:rPr>
          <w:rFonts w:ascii="Garamond" w:hAnsi="Garamond" w:cs="Calibri"/>
          <w:sz w:val="24"/>
          <w:szCs w:val="24"/>
          <w:lang w:val="en-US" w:eastAsia="fr-BE"/>
        </w:rPr>
      </w:pPr>
      <w:r w:rsidRPr="00F77A93">
        <w:rPr>
          <w:rFonts w:ascii="Garamond" w:hAnsi="Garamond" w:cs="Arial"/>
          <w:i/>
          <w:sz w:val="32"/>
          <w:szCs w:val="32"/>
          <w:lang w:val="en-US" w:eastAsia="fr-BE"/>
        </w:rPr>
        <w:t>14 - 15 October 2012, Nouakchott</w:t>
      </w:r>
    </w:p>
    <w:p w14:paraId="05C7EFA0" w14:textId="77777777" w:rsidR="001F0B09" w:rsidRPr="00F77A93" w:rsidRDefault="001F0B09" w:rsidP="009535E9">
      <w:pPr>
        <w:spacing w:after="0" w:line="240" w:lineRule="auto"/>
        <w:rPr>
          <w:rFonts w:ascii="Garamond" w:hAnsi="Garamond" w:cs="Calibri"/>
          <w:sz w:val="24"/>
          <w:szCs w:val="24"/>
          <w:lang w:val="en-US" w:eastAsia="fr-BE"/>
        </w:rPr>
      </w:pPr>
    </w:p>
    <w:p w14:paraId="62408937" w14:textId="77777777" w:rsidR="00242889" w:rsidRPr="00F77A93" w:rsidRDefault="00242889" w:rsidP="009535E9">
      <w:pPr>
        <w:spacing w:after="0" w:line="240" w:lineRule="auto"/>
        <w:rPr>
          <w:rFonts w:ascii="Garamond" w:hAnsi="Garamond" w:cs="Calibri"/>
          <w:sz w:val="24"/>
          <w:szCs w:val="24"/>
          <w:lang w:val="en-US" w:eastAsia="fr-BE"/>
        </w:rPr>
      </w:pPr>
    </w:p>
    <w:p w14:paraId="60DCF6BE" w14:textId="77777777" w:rsidR="001F0B09" w:rsidRPr="00F77A93" w:rsidRDefault="00591573" w:rsidP="00485B56">
      <w:pPr>
        <w:numPr>
          <w:ilvl w:val="0"/>
          <w:numId w:val="2"/>
        </w:numPr>
        <w:spacing w:after="0" w:line="240" w:lineRule="auto"/>
        <w:rPr>
          <w:rFonts w:ascii="Garamond" w:hAnsi="Garamond" w:cs="Calibri"/>
          <w:b/>
          <w:sz w:val="28"/>
          <w:szCs w:val="28"/>
          <w:lang w:val="en-US" w:eastAsia="fr-BE"/>
        </w:rPr>
      </w:pPr>
      <w:r w:rsidRPr="00F77A93">
        <w:rPr>
          <w:rFonts w:ascii="Garamond" w:hAnsi="Garamond" w:cs="Calibri"/>
          <w:b/>
          <w:sz w:val="28"/>
          <w:szCs w:val="28"/>
          <w:lang w:val="en-US" w:eastAsia="fr-BE"/>
        </w:rPr>
        <w:t>Summary</w:t>
      </w:r>
      <w:r w:rsidR="00D777B8" w:rsidRPr="00F77A93">
        <w:rPr>
          <w:rFonts w:ascii="Garamond" w:hAnsi="Garamond" w:cs="Calibri"/>
          <w:b/>
          <w:sz w:val="28"/>
          <w:szCs w:val="28"/>
          <w:lang w:val="en-US" w:eastAsia="fr-BE"/>
        </w:rPr>
        <w:t xml:space="preserve"> of the meeting </w:t>
      </w:r>
    </w:p>
    <w:p w14:paraId="17F2C938" w14:textId="77777777" w:rsidR="00242889" w:rsidRPr="00F77A93" w:rsidRDefault="00242889" w:rsidP="009535E9">
      <w:pPr>
        <w:spacing w:after="0" w:line="240" w:lineRule="auto"/>
        <w:rPr>
          <w:rFonts w:ascii="Garamond" w:hAnsi="Garamond" w:cs="Calibri"/>
          <w:b/>
          <w:sz w:val="24"/>
          <w:szCs w:val="24"/>
          <w:lang w:val="en-US" w:eastAsia="fr-BE"/>
        </w:rPr>
      </w:pPr>
    </w:p>
    <w:p w14:paraId="581E15ED" w14:textId="77777777" w:rsidR="00D777B8" w:rsidRPr="00F77A93" w:rsidRDefault="00D777B8" w:rsidP="00242889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On </w:t>
      </w:r>
      <w:r w:rsidR="0096646E" w:rsidRPr="00F77A93">
        <w:rPr>
          <w:rFonts w:ascii="Garamond" w:hAnsi="Garamond" w:cs="Calibri"/>
          <w:sz w:val="26"/>
          <w:szCs w:val="26"/>
          <w:lang w:val="en-US" w:eastAsia="fr-BE"/>
        </w:rPr>
        <w:t>October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14th and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15th 2012, the Mauritanian NGO Pêchecops and the National Fisheries Federation 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(FNP)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invited </w:t>
      </w:r>
      <w:r w:rsidR="0096646E" w:rsidRPr="00F77A93">
        <w:rPr>
          <w:rFonts w:ascii="Garamond" w:hAnsi="Garamond" w:cs="Calibri"/>
          <w:sz w:val="26"/>
          <w:szCs w:val="26"/>
          <w:lang w:val="en-US" w:eastAsia="fr-BE"/>
        </w:rPr>
        <w:t>representatives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from the local fishing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sector and from Mauritanian civil society to debate on the content of the 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>proposed protocol to the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EU-Mauritania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fisheries agreement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and to give their </w:t>
      </w:r>
      <w:r w:rsidR="0096646E" w:rsidRPr="00F77A93">
        <w:rPr>
          <w:rFonts w:ascii="Garamond" w:hAnsi="Garamond" w:cs="Calibri"/>
          <w:sz w:val="26"/>
          <w:szCs w:val="26"/>
          <w:lang w:val="en-US" w:eastAsia="fr-BE"/>
        </w:rPr>
        <w:t>recommendations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regarding its implementation, in order to promote sustainable fisheries. 43 participants and 7 observers attended this meeting (</w:t>
      </w:r>
      <w:r w:rsidRPr="00F77A93">
        <w:rPr>
          <w:rFonts w:ascii="Garamond" w:hAnsi="Garamond" w:cs="Calibri"/>
          <w:i/>
          <w:sz w:val="26"/>
          <w:szCs w:val="26"/>
          <w:lang w:val="en-US" w:eastAsia="fr-BE"/>
        </w:rPr>
        <w:t>see list of participants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). </w:t>
      </w:r>
    </w:p>
    <w:p w14:paraId="153C01DD" w14:textId="77777777" w:rsidR="001F0B09" w:rsidRPr="00F77A93" w:rsidRDefault="001F0B09" w:rsidP="00242889">
      <w:pPr>
        <w:spacing w:after="0" w:line="240" w:lineRule="auto"/>
        <w:jc w:val="both"/>
        <w:rPr>
          <w:rFonts w:ascii="Garamond" w:hAnsi="Garamond" w:cs="Calibri"/>
          <w:sz w:val="10"/>
          <w:szCs w:val="10"/>
          <w:lang w:val="en-US" w:eastAsia="fr-BE"/>
        </w:rPr>
      </w:pPr>
    </w:p>
    <w:p w14:paraId="3A2029D1" w14:textId="77777777" w:rsidR="00885A11" w:rsidRPr="00F77A93" w:rsidRDefault="00885A11" w:rsidP="00242889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On the 14</w:t>
      </w:r>
      <w:r w:rsidRPr="00F77A93">
        <w:rPr>
          <w:rFonts w:ascii="Garamond" w:hAnsi="Garamond" w:cs="Calibri"/>
          <w:sz w:val="26"/>
          <w:szCs w:val="26"/>
          <w:vertAlign w:val="superscript"/>
          <w:lang w:val="en-US" w:eastAsia="fr-BE"/>
        </w:rPr>
        <w:t>th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of October, par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ticipants were welcomed by the 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xecuti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ve S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>ecretary of Pêchecops, Yousr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a Cherif. The mee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>ting started with a welcome speech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from Mr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>. Sid’Ahmed Ou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ld Abeid, P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resident 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>of the small scale fisheries</w:t>
      </w:r>
      <w:r w:rsidR="0050731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section of the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FNP</w:t>
      </w:r>
      <w:r w:rsidR="0050731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followed by a brief introduction of the 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>topics to be debated</w:t>
      </w:r>
      <w:r w:rsidR="0050731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by Béatrice Gorez, Coordinator of the Coalition f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or Fair Fisheries Arrangements, CFFA</w:t>
      </w:r>
      <w:r w:rsidR="0050731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</w:p>
    <w:p w14:paraId="7EF1090B" w14:textId="77777777" w:rsidR="00885A11" w:rsidRPr="00F77A93" w:rsidRDefault="00885A11" w:rsidP="00242889">
      <w:pPr>
        <w:spacing w:after="0" w:line="240" w:lineRule="auto"/>
        <w:jc w:val="both"/>
        <w:rPr>
          <w:rFonts w:ascii="Garamond" w:hAnsi="Garamond" w:cs="Calibri"/>
          <w:sz w:val="10"/>
          <w:szCs w:val="10"/>
          <w:lang w:val="en-US" w:eastAsia="fr-BE"/>
        </w:rPr>
      </w:pPr>
    </w:p>
    <w:p w14:paraId="7FF4EE31" w14:textId="77777777" w:rsidR="001F0B09" w:rsidRPr="00F77A93" w:rsidRDefault="00507312" w:rsidP="00242889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Debates were held in </w:t>
      </w:r>
      <w:r w:rsidR="00CE2D1D" w:rsidRPr="00F77A93">
        <w:rPr>
          <w:rFonts w:ascii="Garamond" w:hAnsi="Garamond" w:cs="Calibri"/>
          <w:sz w:val="26"/>
          <w:szCs w:val="26"/>
          <w:lang w:val="en-US" w:eastAsia="fr-BE"/>
        </w:rPr>
        <w:t>French and in H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assanyah and w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ere facilitated by Jedna Deida, President of the West African journalist network for sustainable fisheries - REJOPRAO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  <w:r w:rsidR="00591573" w:rsidRPr="00F77A93">
        <w:rPr>
          <w:rFonts w:ascii="Garamond" w:hAnsi="Garamond" w:cs="Calibri"/>
          <w:sz w:val="26"/>
          <w:szCs w:val="26"/>
          <w:lang w:val="en-US" w:eastAsia="fr-BE"/>
        </w:rPr>
        <w:t>The discussions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focus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ed on the following themes: the access to resources,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 partnership 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dimension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and 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participation of stakeholders. These themes were introduced by presentations prepare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d by Dr. Ahmed Mahmoud Cherif (P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resident of Pêchecops) for the 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issues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related to resources access and partners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hip, and by Carlos Aldereguia (E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xe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cutive Secretary of the long distance regional advisory committee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– LDRAC) which detailed the </w:t>
      </w:r>
      <w:r w:rsidR="00F77A93" w:rsidRPr="00F77A93">
        <w:rPr>
          <w:rFonts w:ascii="Garamond" w:hAnsi="Garamond" w:cs="Calibri"/>
          <w:sz w:val="26"/>
          <w:szCs w:val="26"/>
          <w:lang w:val="en-US" w:eastAsia="fr-BE"/>
        </w:rPr>
        <w:t>example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of the participation of </w:t>
      </w:r>
      <w:r w:rsidR="009F47D9" w:rsidRPr="00F77A93">
        <w:rPr>
          <w:rFonts w:ascii="Garamond" w:hAnsi="Garamond" w:cs="Calibri"/>
          <w:sz w:val="26"/>
          <w:szCs w:val="26"/>
          <w:lang w:val="en-US" w:eastAsia="fr-BE"/>
        </w:rPr>
        <w:t xml:space="preserve">European stakeholders through the LDRAC. </w:t>
      </w:r>
    </w:p>
    <w:p w14:paraId="7262D019" w14:textId="77777777" w:rsidR="0031715A" w:rsidRPr="00F77A93" w:rsidRDefault="0031715A" w:rsidP="00242889">
      <w:pPr>
        <w:spacing w:after="0" w:line="240" w:lineRule="auto"/>
        <w:jc w:val="both"/>
        <w:rPr>
          <w:rFonts w:ascii="Garamond" w:hAnsi="Garamond" w:cs="Calibri"/>
          <w:sz w:val="10"/>
          <w:szCs w:val="10"/>
          <w:lang w:val="en-US" w:eastAsia="fr-BE"/>
        </w:rPr>
      </w:pPr>
    </w:p>
    <w:p w14:paraId="53D64A7D" w14:textId="77777777" w:rsidR="003B3E11" w:rsidRPr="00F77A93" w:rsidRDefault="009F47D9" w:rsidP="00242889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After the presentations and a </w:t>
      </w:r>
      <w:r w:rsidR="00CE2D1D" w:rsidRPr="00F77A93">
        <w:rPr>
          <w:rFonts w:ascii="Garamond" w:hAnsi="Garamond" w:cs="Calibri"/>
          <w:sz w:val="26"/>
          <w:szCs w:val="26"/>
          <w:lang w:val="en-US" w:eastAsia="fr-BE"/>
        </w:rPr>
        <w:t>general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debate,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recommendations were elaborated in working groups (one group on resources access, one group on partnership/participation of stakeholders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>) and adopted in plenary sessio</w:t>
      </w:r>
      <w:r w:rsidR="00CE2D1D" w:rsidRPr="00F77A93">
        <w:rPr>
          <w:rFonts w:ascii="Garamond" w:hAnsi="Garamond" w:cs="Calibri"/>
          <w:sz w:val="26"/>
          <w:szCs w:val="26"/>
          <w:lang w:val="en-US" w:eastAsia="fr-BE"/>
        </w:rPr>
        <w:t>n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on the 15</w:t>
      </w:r>
      <w:r w:rsidR="00802B80" w:rsidRPr="00F77A93">
        <w:rPr>
          <w:rFonts w:ascii="Garamond" w:hAnsi="Garamond" w:cs="Calibri"/>
          <w:sz w:val="26"/>
          <w:szCs w:val="26"/>
          <w:vertAlign w:val="superscript"/>
          <w:lang w:val="en-US" w:eastAsia="fr-BE"/>
        </w:rPr>
        <w:t>th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of October. </w:t>
      </w:r>
    </w:p>
    <w:p w14:paraId="5EF47D8B" w14:textId="77777777" w:rsidR="003B3E11" w:rsidRPr="00F77A93" w:rsidRDefault="003B3E11" w:rsidP="00242889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6481190E" w14:textId="77777777" w:rsidR="0029177F" w:rsidRPr="00F77A93" w:rsidRDefault="00802B80" w:rsidP="0029177F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The meeting ended by a vi</w:t>
      </w:r>
      <w:r w:rsidR="00CE2D1D" w:rsidRPr="00F77A93">
        <w:rPr>
          <w:rFonts w:ascii="Garamond" w:hAnsi="Garamond" w:cs="Calibri"/>
          <w:sz w:val="26"/>
          <w:szCs w:val="26"/>
          <w:lang w:val="en-US" w:eastAsia="fr-BE"/>
        </w:rPr>
        <w:t xml:space="preserve">sit, for the 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>interested participants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of the 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Nouakchott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fishermen</w:t>
      </w:r>
      <w:r w:rsidR="00CE2D1D" w:rsidRPr="00F77A93">
        <w:rPr>
          <w:rFonts w:ascii="Garamond" w:hAnsi="Garamond" w:cs="Calibri"/>
          <w:sz w:val="26"/>
          <w:szCs w:val="26"/>
          <w:lang w:val="en-US" w:eastAsia="fr-BE"/>
        </w:rPr>
        <w:t>’s</w:t>
      </w:r>
      <w:r w:rsidR="003B3E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landing site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</w:p>
    <w:p w14:paraId="47AB2CF0" w14:textId="5CC820C7" w:rsidR="00242889" w:rsidRPr="00F77A93" w:rsidRDefault="001C2C27" w:rsidP="0029177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sz w:val="24"/>
          <w:szCs w:val="24"/>
          <w:lang w:val="en-US" w:eastAsia="fr-BE"/>
        </w:rPr>
      </w:pPr>
      <w:r>
        <w:rPr>
          <w:rFonts w:ascii="Garamond" w:hAnsi="Garamond" w:cs="Arial"/>
          <w:noProof/>
          <w:sz w:val="24"/>
          <w:szCs w:val="24"/>
          <w:lang w:val="en-US" w:eastAsia="en-US"/>
        </w:rPr>
        <w:drawing>
          <wp:inline distT="0" distB="0" distL="0" distR="0" wp14:anchorId="3D3357DA" wp14:editId="0EAB4D7B">
            <wp:extent cx="2578100" cy="1701800"/>
            <wp:effectExtent l="0" t="0" r="12700" b="0"/>
            <wp:docPr id="3" name="Picture 3" descr="nouakchott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uakchott bea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E0E3" w14:textId="77777777" w:rsidR="00242889" w:rsidRPr="00F77A93" w:rsidRDefault="00242889" w:rsidP="00485B56">
      <w:pPr>
        <w:numPr>
          <w:ilvl w:val="0"/>
          <w:numId w:val="2"/>
        </w:numPr>
        <w:spacing w:after="0" w:line="240" w:lineRule="auto"/>
        <w:jc w:val="both"/>
        <w:rPr>
          <w:rFonts w:ascii="Garamond" w:hAnsi="Garamond" w:cs="Calibri"/>
          <w:b/>
          <w:sz w:val="28"/>
          <w:szCs w:val="28"/>
          <w:lang w:val="en-US" w:eastAsia="fr-BE"/>
        </w:rPr>
      </w:pPr>
      <w:r w:rsidRPr="00F77A93">
        <w:rPr>
          <w:rFonts w:ascii="Garamond" w:hAnsi="Garamond" w:cs="Calibri"/>
          <w:sz w:val="24"/>
          <w:szCs w:val="24"/>
          <w:lang w:val="en-US" w:eastAsia="fr-BE"/>
        </w:rPr>
        <w:br w:type="page"/>
      </w:r>
      <w:r w:rsidR="00802B80" w:rsidRPr="00F77A93">
        <w:rPr>
          <w:rFonts w:ascii="Garamond" w:hAnsi="Garamond" w:cs="Calibri"/>
          <w:b/>
          <w:sz w:val="28"/>
          <w:szCs w:val="28"/>
          <w:lang w:val="en-US" w:eastAsia="fr-BE"/>
        </w:rPr>
        <w:lastRenderedPageBreak/>
        <w:t>Echoes</w:t>
      </w:r>
      <w:r w:rsidRPr="00F77A93">
        <w:rPr>
          <w:rFonts w:ascii="Garamond" w:hAnsi="Garamond" w:cs="Calibri"/>
          <w:b/>
          <w:sz w:val="28"/>
          <w:szCs w:val="28"/>
          <w:lang w:val="en-US" w:eastAsia="fr-BE"/>
        </w:rPr>
        <w:t xml:space="preserve"> </w:t>
      </w:r>
      <w:r w:rsidR="00802B80" w:rsidRPr="00F77A93">
        <w:rPr>
          <w:rFonts w:ascii="Garamond" w:hAnsi="Garamond" w:cs="Calibri"/>
          <w:b/>
          <w:sz w:val="28"/>
          <w:szCs w:val="28"/>
          <w:lang w:val="en-US" w:eastAsia="fr-BE"/>
        </w:rPr>
        <w:t>of</w:t>
      </w:r>
      <w:r w:rsidR="00B57C73" w:rsidRPr="00F77A93">
        <w:rPr>
          <w:rFonts w:ascii="Garamond" w:hAnsi="Garamond" w:cs="Calibri"/>
          <w:b/>
          <w:sz w:val="28"/>
          <w:szCs w:val="28"/>
          <w:lang w:val="en-US" w:eastAsia="fr-BE"/>
        </w:rPr>
        <w:t xml:space="preserve"> the presentations and debates</w:t>
      </w:r>
    </w:p>
    <w:p w14:paraId="36AB14F2" w14:textId="77777777" w:rsidR="001F0B09" w:rsidRPr="00F77A93" w:rsidRDefault="001F0B09" w:rsidP="009535E9">
      <w:pPr>
        <w:spacing w:after="0" w:line="240" w:lineRule="auto"/>
        <w:rPr>
          <w:rFonts w:ascii="Garamond" w:hAnsi="Garamond" w:cs="Calibri"/>
          <w:sz w:val="24"/>
          <w:szCs w:val="24"/>
          <w:lang w:val="en-US" w:eastAsia="fr-BE"/>
        </w:rPr>
      </w:pPr>
    </w:p>
    <w:p w14:paraId="5C4F4F65" w14:textId="77777777" w:rsidR="00802B80" w:rsidRPr="00F77A93" w:rsidRDefault="00B57C73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The debates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  <w:r w:rsidR="00F77A93" w:rsidRPr="00F77A93">
        <w:rPr>
          <w:rFonts w:ascii="Garamond" w:hAnsi="Garamond" w:cs="Calibri"/>
          <w:sz w:val="26"/>
          <w:szCs w:val="26"/>
          <w:lang w:val="en-US" w:eastAsia="fr-BE"/>
        </w:rPr>
        <w:t>focused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on the changes intro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duced in the new proposed protocol and the impacts this could have for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 development of Maur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itanian fisheries, especially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coastal com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munities and small scale fisheries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</w:p>
    <w:p w14:paraId="69A5BA78" w14:textId="77777777" w:rsidR="001E3557" w:rsidRPr="00F77A93" w:rsidRDefault="001E3557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15EF7333" w14:textId="77777777" w:rsidR="00802B80" w:rsidRPr="00F77A93" w:rsidRDefault="00B57C73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>exclusion of the cephalop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o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>d fl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eet was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considered to be an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important step forward, 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not only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because this species is</w:t>
      </w:r>
      <w:r w:rsidR="00802B8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overexploited but also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because it was felt </w:t>
      </w:r>
      <w:r w:rsidR="00C1740B"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that there is a sufficient local fleet capacity,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in the </w:t>
      </w:r>
      <w:r w:rsidR="00C1740B" w:rsidRPr="00F77A93">
        <w:rPr>
          <w:rFonts w:ascii="Garamond" w:hAnsi="Garamond" w:cs="Calibri"/>
          <w:sz w:val="26"/>
          <w:szCs w:val="26"/>
          <w:lang w:val="en-US" w:eastAsia="fr-BE"/>
        </w:rPr>
        <w:t>small scal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e and coastal fisheries, to catch</w:t>
      </w:r>
      <w:r w:rsidR="00C1740B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theses resources in a sustainable way. Several participants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were critical of the fact that some Chinese trawlers</w:t>
      </w:r>
      <w:r w:rsidR="00C1740B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- </w:t>
      </w:r>
      <w:r w:rsidR="00C1740B" w:rsidRPr="00F77A93">
        <w:rPr>
          <w:rFonts w:ascii="Garamond" w:hAnsi="Garamond" w:cs="Calibri"/>
          <w:sz w:val="26"/>
          <w:szCs w:val="26"/>
          <w:lang w:val="en-US" w:eastAsia="fr-BE"/>
        </w:rPr>
        <w:t>operating in the framework of a private agreement between Mauritania and the Chinese company Poly Hondone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-, have</w:t>
      </w:r>
      <w:r w:rsidR="00C1740B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integrated the octopus fishing fleet, flying th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e Mauritanian flag. They argued that this will not contribute to the</w:t>
      </w:r>
      <w:r w:rsidR="00C1740B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sustainable exploitation of this resource.  </w:t>
      </w:r>
    </w:p>
    <w:p w14:paraId="1E232AB2" w14:textId="77777777" w:rsidR="00802B80" w:rsidRPr="00F77A93" w:rsidRDefault="00802B80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4629A6DC" w14:textId="77777777" w:rsidR="00BC37BA" w:rsidRPr="00F77A93" w:rsidRDefault="00C1740B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new fishing zones are 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 xml:space="preserve">pushing trawlers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further away from the coastline: 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 xml:space="preserve">in particular,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pelagic trawlers are 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 xml:space="preserve">pushed 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>beyond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 20 miles from the baseline (100 meters 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>isobaths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). 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>An important benefit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for local fishery is that this will reduce the 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>by catches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which are estimated to be 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>much superior to the legal ratio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of 3%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of the catches,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and are 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 xml:space="preserve">made of a variety of species, including 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>thousa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>nds of tons of high value demersal species, targeted by local fishermen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It was underlined that the Mauritanian authorities </w:t>
      </w:r>
      <w:r w:rsidR="00B16487" w:rsidRPr="00F77A93">
        <w:rPr>
          <w:rFonts w:ascii="Garamond" w:hAnsi="Garamond" w:cs="Calibri"/>
          <w:sz w:val="26"/>
          <w:szCs w:val="26"/>
          <w:lang w:val="en-US" w:eastAsia="fr-BE"/>
        </w:rPr>
        <w:t>have already adopted a decree obliging all similar</w:t>
      </w:r>
      <w:r w:rsidR="00F55B6C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trawler fleets targeting small pelagic to respect these same conditions. </w:t>
      </w:r>
    </w:p>
    <w:p w14:paraId="46F3289A" w14:textId="77777777" w:rsidR="00C1740B" w:rsidRPr="00F77A93" w:rsidRDefault="00C1740B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79697E40" w14:textId="77777777" w:rsidR="001A21C4" w:rsidRPr="00F77A93" w:rsidRDefault="00B16487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I</w:t>
      </w:r>
      <w:r w:rsidR="004446DA" w:rsidRPr="00F77A93">
        <w:rPr>
          <w:rFonts w:ascii="Garamond" w:hAnsi="Garamond" w:cs="Calibri"/>
          <w:sz w:val="26"/>
          <w:szCs w:val="26"/>
          <w:lang w:val="en-US" w:eastAsia="fr-BE"/>
        </w:rPr>
        <w:t xml:space="preserve">ssues were raised concerning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the problems encountered by an estimated</w:t>
      </w:r>
      <w:r w:rsidR="004446DA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3000 seamen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who were working on board</w:t>
      </w:r>
      <w:r w:rsidR="004446DA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these vessels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, and</w:t>
      </w:r>
      <w:r w:rsidR="004446DA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who are today unemployed. R</w:t>
      </w:r>
      <w:r w:rsidR="004446DA" w:rsidRPr="00F77A93">
        <w:rPr>
          <w:rFonts w:ascii="Garamond" w:hAnsi="Garamond" w:cs="Calibri"/>
          <w:sz w:val="26"/>
          <w:szCs w:val="26"/>
          <w:lang w:val="en-US" w:eastAsia="fr-BE"/>
        </w:rPr>
        <w:t xml:space="preserve">epresentatives of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</w:t>
      </w:r>
      <w:r w:rsidR="004446DA" w:rsidRPr="00F77A93">
        <w:rPr>
          <w:rFonts w:ascii="Garamond" w:hAnsi="Garamond" w:cs="Calibri"/>
          <w:sz w:val="26"/>
          <w:szCs w:val="26"/>
          <w:lang w:val="en-US" w:eastAsia="fr-BE"/>
        </w:rPr>
        <w:t xml:space="preserve">local small scale fisheries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sector argued that labor force was lacking in their</w:t>
      </w:r>
      <w:r w:rsidR="004446DA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sector and that,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with appropriate training</w:t>
      </w:r>
      <w:r w:rsidR="00E265A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it would be possible to absorb this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unemployed </w:t>
      </w:r>
      <w:r w:rsidR="00E265AE" w:rsidRPr="00F77A93">
        <w:rPr>
          <w:rFonts w:ascii="Garamond" w:hAnsi="Garamond" w:cs="Calibri"/>
          <w:sz w:val="26"/>
          <w:szCs w:val="26"/>
          <w:lang w:val="en-US" w:eastAsia="fr-BE"/>
        </w:rPr>
        <w:t>labor force in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</w:t>
      </w:r>
      <w:r w:rsidR="00E265A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local fisheries</w:t>
      </w:r>
      <w:r w:rsidR="00BE703A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sector</w:t>
      </w:r>
      <w:r w:rsidR="00E265A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</w:p>
    <w:p w14:paraId="5F1D4313" w14:textId="77777777" w:rsidR="004446DA" w:rsidRPr="00F77A93" w:rsidRDefault="004446DA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00A32A6A" w14:textId="77777777" w:rsidR="00F5047F" w:rsidRPr="00F77A93" w:rsidRDefault="00BE703A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T</w:t>
      </w:r>
      <w:r w:rsidR="00E265A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he development of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a local market for small pelagic was also discussed: these small pelagic are</w:t>
      </w:r>
      <w:r w:rsidR="00E265A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often the only fish accessible for the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local </w:t>
      </w:r>
      <w:r w:rsidR="00E265AE" w:rsidRPr="00F77A93">
        <w:rPr>
          <w:rFonts w:ascii="Garamond" w:hAnsi="Garamond" w:cs="Calibri"/>
          <w:sz w:val="26"/>
          <w:szCs w:val="26"/>
          <w:lang w:val="en-US" w:eastAsia="fr-BE"/>
        </w:rPr>
        <w:t>population, due to its lower pr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ice. Given such development, it was</w:t>
      </w:r>
      <w:r w:rsidR="00E265A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proposed to examine the possibility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to develop a local small scale</w:t>
      </w:r>
      <w:r w:rsidR="00A602E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  <w:r w:rsidR="00CE2D1D" w:rsidRPr="00F77A93">
        <w:rPr>
          <w:rFonts w:ascii="Garamond" w:hAnsi="Garamond" w:cs="Calibri"/>
          <w:sz w:val="26"/>
          <w:szCs w:val="26"/>
          <w:lang w:val="en-US" w:eastAsia="fr-BE"/>
        </w:rPr>
        <w:t>seiner</w:t>
      </w:r>
      <w:r w:rsidR="00A602E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fleet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fishing with ice for fresh fish</w:t>
      </w:r>
      <w:r w:rsidR="00A602E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to supply</w:t>
      </w:r>
      <w:r w:rsidR="00A602E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this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local </w:t>
      </w:r>
      <w:r w:rsidR="00A602E6" w:rsidRPr="00F77A93">
        <w:rPr>
          <w:rFonts w:ascii="Garamond" w:hAnsi="Garamond" w:cs="Calibri"/>
          <w:sz w:val="26"/>
          <w:szCs w:val="26"/>
          <w:lang w:val="en-US" w:eastAsia="fr-BE"/>
        </w:rPr>
        <w:t>market. The proposed clause in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troduced in</w:t>
      </w:r>
      <w:r w:rsidR="00A602E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 protocol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for </w:t>
      </w:r>
      <w:r w:rsidR="00A602E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landing 2% of the catches of small pelagic </w:t>
      </w:r>
      <w:r w:rsidR="003F40E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for local population was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positively </w:t>
      </w:r>
      <w:r w:rsidR="003F40E0" w:rsidRPr="00F77A93">
        <w:rPr>
          <w:rFonts w:ascii="Garamond" w:hAnsi="Garamond" w:cs="Calibri"/>
          <w:sz w:val="26"/>
          <w:szCs w:val="26"/>
          <w:lang w:val="en-US" w:eastAsia="fr-BE"/>
        </w:rPr>
        <w:t>appreciate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d. H</w:t>
      </w:r>
      <w:r w:rsidR="003F40E0" w:rsidRPr="00F77A93">
        <w:rPr>
          <w:rFonts w:ascii="Garamond" w:hAnsi="Garamond" w:cs="Calibri"/>
          <w:sz w:val="26"/>
          <w:szCs w:val="26"/>
          <w:lang w:val="en-US" w:eastAsia="fr-BE"/>
        </w:rPr>
        <w:t>owever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, people</w:t>
      </w:r>
      <w:r w:rsidR="003F40E0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underlined the need to study the impacts that theses landings will have on the price of the fish caught by local fishermen. </w:t>
      </w:r>
    </w:p>
    <w:p w14:paraId="0E9ED750" w14:textId="77777777" w:rsidR="001A21C4" w:rsidRPr="00F77A93" w:rsidRDefault="001A21C4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7EB6D161" w14:textId="77777777" w:rsidR="003F40E0" w:rsidRPr="00F77A93" w:rsidRDefault="003F40E0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distancing of the </w:t>
      </w:r>
      <w:r w:rsidR="00162B74" w:rsidRPr="00F77A93">
        <w:rPr>
          <w:rFonts w:ascii="Garamond" w:hAnsi="Garamond" w:cs="Calibri"/>
          <w:sz w:val="26"/>
          <w:szCs w:val="26"/>
          <w:lang w:val="en-US" w:eastAsia="fr-BE"/>
        </w:rPr>
        <w:t>shrimp fleet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from the coast, as proposed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in the protocol, will also have a positive impact on other coastal resources, since 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some of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these 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trawlers make more than </w:t>
      </w:r>
      <w:r w:rsidR="00A80799" w:rsidRPr="00F77A93">
        <w:rPr>
          <w:rFonts w:ascii="Garamond" w:hAnsi="Garamond" w:cs="Calibri"/>
          <w:sz w:val="26"/>
          <w:szCs w:val="26"/>
          <w:lang w:val="en-US" w:eastAsia="fr-BE"/>
        </w:rPr>
        <w:t>80%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by-catches</w:t>
      </w:r>
      <w:r w:rsidR="00A80799"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</w:p>
    <w:p w14:paraId="468B8038" w14:textId="77777777" w:rsidR="009164A7" w:rsidRPr="00F77A93" w:rsidRDefault="009164A7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br w:type="page"/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lastRenderedPageBreak/>
        <w:t>Regarding the</w:t>
      </w:r>
      <w:r w:rsidR="00EB373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financial compensation, participants insisted on the fact that there</w:t>
      </w:r>
      <w:r w:rsidR="0029177F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were two parts:</w:t>
      </w:r>
    </w:p>
    <w:p w14:paraId="70C2BDE1" w14:textId="77777777" w:rsidR="0029177F" w:rsidRPr="00F77A93" w:rsidRDefault="0029177F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79FB6343" w14:textId="77777777" w:rsidR="009164A7" w:rsidRPr="00F77A93" w:rsidRDefault="0029177F" w:rsidP="0029177F">
      <w:pPr>
        <w:numPr>
          <w:ilvl w:val="0"/>
          <w:numId w:val="4"/>
        </w:num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O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ne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part which is variable, to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be paid by the boat owners and proportional</w:t>
      </w:r>
      <w:r w:rsidR="00EB373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to the catches 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 xml:space="preserve">made </w:t>
      </w:r>
      <w:r w:rsidR="00EB373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and which 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>at maximum, i.e. if all the vessels use</w:t>
      </w:r>
      <w:r w:rsidR="00EB373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 fishing possibilities negotiated</w:t>
      </w:r>
      <w:r w:rsidR="00EE2153" w:rsidRPr="00F77A93">
        <w:rPr>
          <w:rFonts w:ascii="Garamond" w:hAnsi="Garamond" w:cs="Calibri"/>
          <w:sz w:val="26"/>
          <w:szCs w:val="26"/>
          <w:lang w:val="en-US" w:eastAsia="fr-BE"/>
        </w:rPr>
        <w:t>-, is estimated</w:t>
      </w:r>
      <w:r w:rsidR="009164A7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at 43 million euro. This sum represents an important rise of ship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  <w:r w:rsidR="00F77A93" w:rsidRPr="00F77A93">
        <w:rPr>
          <w:rFonts w:ascii="Garamond" w:hAnsi="Garamond" w:cs="Calibri"/>
          <w:sz w:val="26"/>
          <w:szCs w:val="26"/>
          <w:lang w:val="en-US" w:eastAsia="fr-BE"/>
        </w:rPr>
        <w:t>owner’s</w:t>
      </w:r>
      <w:r w:rsidR="009164A7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costs.</w:t>
      </w:r>
    </w:p>
    <w:p w14:paraId="3C1BEB5D" w14:textId="77777777" w:rsidR="0029177F" w:rsidRPr="00F77A93" w:rsidRDefault="0029177F" w:rsidP="0029177F">
      <w:pPr>
        <w:spacing w:after="0" w:line="240" w:lineRule="auto"/>
        <w:ind w:left="780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16212987" w14:textId="77777777" w:rsidR="006027E1" w:rsidRPr="00F77A93" w:rsidRDefault="009164A7" w:rsidP="00162B74">
      <w:pPr>
        <w:numPr>
          <w:ilvl w:val="0"/>
          <w:numId w:val="4"/>
        </w:num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A</w:t>
      </w:r>
      <w:r w:rsidR="006027E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fixed part (paid by EU public funds) </w:t>
      </w:r>
      <w:r w:rsidR="006027E1" w:rsidRPr="00F77A93">
        <w:rPr>
          <w:rFonts w:ascii="Garamond" w:hAnsi="Garamond" w:cs="Calibri"/>
          <w:sz w:val="26"/>
          <w:szCs w:val="26"/>
          <w:lang w:val="en-US" w:eastAsia="fr-BE"/>
        </w:rPr>
        <w:t>of 67 million euro (in</w:t>
      </w:r>
      <w:r w:rsidR="00B90074" w:rsidRPr="00F77A93">
        <w:rPr>
          <w:rFonts w:ascii="Garamond" w:hAnsi="Garamond" w:cs="Calibri"/>
          <w:sz w:val="26"/>
          <w:szCs w:val="26"/>
          <w:lang w:val="en-US" w:eastAsia="fr-BE"/>
        </w:rPr>
        <w:t>stead of 70 million previously), to which 3 million euro are added for sectoral support (ins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tead of 20 million previously).</w:t>
      </w:r>
    </w:p>
    <w:p w14:paraId="1142D240" w14:textId="77777777" w:rsidR="009164A7" w:rsidRPr="00F77A93" w:rsidRDefault="009164A7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4B888930" w14:textId="77777777" w:rsidR="0029177F" w:rsidRPr="00F77A93" w:rsidRDefault="00B90074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The</w:t>
      </w:r>
      <w:r w:rsidR="00300111" w:rsidRPr="00F77A93">
        <w:rPr>
          <w:rFonts w:ascii="Garamond" w:hAnsi="Garamond" w:cs="Calibri"/>
          <w:sz w:val="26"/>
          <w:szCs w:val="26"/>
          <w:lang w:val="en-US" w:eastAsia="fr-BE"/>
        </w:rPr>
        <w:t>re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is </w:t>
      </w:r>
      <w:r w:rsidR="00300111" w:rsidRPr="00F77A93">
        <w:rPr>
          <w:rFonts w:ascii="Garamond" w:hAnsi="Garamond" w:cs="Calibri"/>
          <w:sz w:val="26"/>
          <w:szCs w:val="26"/>
          <w:lang w:val="en-US" w:eastAsia="fr-BE"/>
        </w:rPr>
        <w:t>therefore an erosion of the sectoral support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</w:p>
    <w:p w14:paraId="5003C928" w14:textId="77777777" w:rsidR="0029177F" w:rsidRPr="00F77A93" w:rsidRDefault="0029177F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3C48F1C0" w14:textId="77777777" w:rsidR="00EB3736" w:rsidRPr="00F77A93" w:rsidRDefault="00B90074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If there is a reason for such an erosion, </w:t>
      </w:r>
      <w:r w:rsidR="00752CB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-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</w:t>
      </w:r>
      <w:r w:rsidR="003001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limited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absorption capacity, due to the </w:t>
      </w:r>
      <w:r w:rsidR="00752CB8" w:rsidRPr="00F77A93">
        <w:rPr>
          <w:rFonts w:ascii="Garamond" w:hAnsi="Garamond" w:cs="Calibri"/>
          <w:sz w:val="26"/>
          <w:szCs w:val="26"/>
          <w:lang w:val="en-US" w:eastAsia="fr-BE"/>
        </w:rPr>
        <w:t>poor capacity of the Mauritanian administration to manage thes</w:t>
      </w:r>
      <w:r w:rsidR="00300111" w:rsidRPr="00F77A93">
        <w:rPr>
          <w:rFonts w:ascii="Garamond" w:hAnsi="Garamond" w:cs="Calibri"/>
          <w:sz w:val="26"/>
          <w:szCs w:val="26"/>
          <w:lang w:val="en-US" w:eastAsia="fr-BE"/>
        </w:rPr>
        <w:t>e funds -, the consequence is</w:t>
      </w:r>
      <w:r w:rsidR="00752CB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that none of the </w:t>
      </w:r>
      <w:r w:rsidR="003001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essential </w:t>
      </w:r>
      <w:r w:rsidR="00752CB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large-scale projects (landing facilities for example) can be </w:t>
      </w:r>
      <w:r w:rsidR="00300111" w:rsidRPr="00F77A93">
        <w:rPr>
          <w:rFonts w:ascii="Garamond" w:hAnsi="Garamond" w:cs="Calibri"/>
          <w:sz w:val="26"/>
          <w:szCs w:val="26"/>
          <w:lang w:val="en-US" w:eastAsia="fr-BE"/>
        </w:rPr>
        <w:t xml:space="preserve">realized solely </w:t>
      </w:r>
      <w:r w:rsidR="00752CB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with this amount. </w:t>
      </w:r>
    </w:p>
    <w:p w14:paraId="556F3402" w14:textId="77777777" w:rsidR="00EB3736" w:rsidRPr="00F77A93" w:rsidRDefault="00EB3736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262B01BA" w14:textId="77777777" w:rsidR="00206FD7" w:rsidRPr="00F77A93" w:rsidRDefault="00752CB8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Some participants commented on the support granted to the Banc d’Arguin marine protected area</w:t>
      </w:r>
      <w:r w:rsidR="00AF6084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(MPA)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pleading for a greater consideration, through this support, for the development of local coastal populations who live inside this MPA. </w:t>
      </w:r>
    </w:p>
    <w:p w14:paraId="5AEDFD9B" w14:textId="77777777" w:rsidR="00752CB8" w:rsidRPr="00F77A93" w:rsidRDefault="00752CB8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7727169F" w14:textId="77777777" w:rsidR="000B0A61" w:rsidRPr="00F77A93" w:rsidRDefault="00AF6084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R</w:t>
      </w:r>
      <w:r w:rsidR="00F33F05" w:rsidRPr="00F77A93">
        <w:rPr>
          <w:rFonts w:ascii="Garamond" w:hAnsi="Garamond" w:cs="Calibri"/>
          <w:sz w:val="26"/>
          <w:szCs w:val="26"/>
          <w:lang w:val="en-US" w:eastAsia="fr-BE"/>
        </w:rPr>
        <w:t xml:space="preserve">isks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for </w:t>
      </w:r>
      <w:r w:rsidR="00752CB8" w:rsidRPr="00F77A93">
        <w:rPr>
          <w:rFonts w:ascii="Garamond" w:hAnsi="Garamond" w:cs="Calibri"/>
          <w:sz w:val="26"/>
          <w:szCs w:val="26"/>
          <w:lang w:val="en-US" w:eastAsia="fr-BE"/>
        </w:rPr>
        <w:t>the non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-</w:t>
      </w:r>
      <w:r w:rsidR="00752CB8" w:rsidRPr="00F77A93">
        <w:rPr>
          <w:rFonts w:ascii="Garamond" w:hAnsi="Garamond" w:cs="Calibri"/>
          <w:sz w:val="26"/>
          <w:szCs w:val="26"/>
          <w:lang w:val="en-US" w:eastAsia="fr-BE"/>
        </w:rPr>
        <w:t>implementation of the pro</w:t>
      </w:r>
      <w:r w:rsidR="00F33F05" w:rsidRPr="00F77A93">
        <w:rPr>
          <w:rFonts w:ascii="Garamond" w:hAnsi="Garamond" w:cs="Calibri"/>
          <w:sz w:val="26"/>
          <w:szCs w:val="26"/>
          <w:lang w:val="en-US" w:eastAsia="fr-BE"/>
        </w:rPr>
        <w:t>to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col were highlighted</w:t>
      </w:r>
      <w:r w:rsidR="00752CB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  <w:r w:rsidR="00F33F05" w:rsidRPr="00F77A93">
        <w:rPr>
          <w:rFonts w:ascii="Garamond" w:hAnsi="Garamond" w:cs="Calibri"/>
          <w:sz w:val="26"/>
          <w:szCs w:val="26"/>
          <w:lang w:val="en-US" w:eastAsia="fr-BE"/>
        </w:rPr>
        <w:t xml:space="preserve">On the Mauritanian side, the greater risk is that the precaution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principle may</w:t>
      </w:r>
      <w:r w:rsidR="00442DDF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not be respected; there may be</w:t>
      </w:r>
      <w:r w:rsidR="00F33F05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for example, the reintroduction of fishing overcapacities in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the octopus fisheries, under a variety of</w:t>
      </w:r>
      <w:r w:rsidR="00F33F05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pretext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s</w:t>
      </w:r>
      <w:r w:rsidR="00F33F05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including the </w:t>
      </w:r>
      <w:r w:rsidR="00D47FE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renewal of the national industrial fleet,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(uncontrolled) </w:t>
      </w:r>
      <w:r w:rsidR="00D47FE6" w:rsidRPr="00F77A93">
        <w:rPr>
          <w:rFonts w:ascii="Garamond" w:hAnsi="Garamond" w:cs="Calibri"/>
          <w:sz w:val="26"/>
          <w:szCs w:val="26"/>
          <w:lang w:val="en-US" w:eastAsia="fr-BE"/>
        </w:rPr>
        <w:t xml:space="preserve">development of artisanal and coastal fishing, etc. </w:t>
      </w:r>
    </w:p>
    <w:p w14:paraId="319BC082" w14:textId="77777777" w:rsidR="00752CB8" w:rsidRPr="00F77A93" w:rsidRDefault="00752CB8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3F3500AF" w14:textId="77777777" w:rsidR="000B0A61" w:rsidRPr="00F77A93" w:rsidRDefault="00D47FE6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On the EU side,</w:t>
      </w:r>
      <w:r w:rsidR="00AF6084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 main risk would be the non-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adoption of the proposed protocol by the EU Parliament and the Council. Regarding the Parliament, the participants recalled that this protocol </w:t>
      </w:r>
      <w:r w:rsidR="00AF6084" w:rsidRPr="00F77A93">
        <w:rPr>
          <w:rFonts w:ascii="Garamond" w:hAnsi="Garamond" w:cs="Calibri"/>
          <w:sz w:val="26"/>
          <w:szCs w:val="26"/>
          <w:lang w:val="en-US" w:eastAsia="fr-BE"/>
        </w:rPr>
        <w:t xml:space="preserve">answers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demands repeated </w:t>
      </w:r>
      <w:r w:rsidR="00894964" w:rsidRPr="00F77A93">
        <w:rPr>
          <w:rFonts w:ascii="Garamond" w:hAnsi="Garamond" w:cs="Calibri"/>
          <w:sz w:val="26"/>
          <w:szCs w:val="26"/>
          <w:lang w:val="en-US" w:eastAsia="fr-BE"/>
        </w:rPr>
        <w:t xml:space="preserve">for years by Mauritanian professionals and local </w:t>
      </w:r>
      <w:r w:rsidR="00F77A93" w:rsidRPr="00F77A93">
        <w:rPr>
          <w:rFonts w:ascii="Garamond" w:hAnsi="Garamond" w:cs="Calibri"/>
          <w:sz w:val="26"/>
          <w:szCs w:val="26"/>
          <w:lang w:val="en-US" w:eastAsia="fr-BE"/>
        </w:rPr>
        <w:t>NGOs</w:t>
      </w:r>
      <w:r w:rsidR="00AF6084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and also goes in the direction suggested by </w:t>
      </w:r>
      <w:r w:rsidR="00894964"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resolution voted in 2011 by the EU Parliament on the future EU-Mauritania FPA. </w:t>
      </w:r>
    </w:p>
    <w:p w14:paraId="6F682206" w14:textId="77777777" w:rsidR="00D47FE6" w:rsidRPr="00F77A93" w:rsidRDefault="00D47FE6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08EE21F7" w14:textId="77777777" w:rsidR="00206FD7" w:rsidRPr="00F77A93" w:rsidRDefault="00894964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The debate on stakeholders’ participation was introduced by a presentatio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>n made about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the LDRAC</w:t>
      </w:r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(</w:t>
      </w:r>
      <w:hyperlink r:id="rId13" w:history="1">
        <w:r w:rsidR="00D074BE" w:rsidRPr="00F77A93">
          <w:rPr>
            <w:rStyle w:val="Hyperlink"/>
            <w:rFonts w:ascii="Garamond" w:hAnsi="Garamond" w:cs="Calibri"/>
            <w:sz w:val="26"/>
            <w:szCs w:val="26"/>
            <w:lang w:val="en-US" w:eastAsia="fr-BE"/>
          </w:rPr>
          <w:t>http://www.ldrac.eu/en/</w:t>
        </w:r>
      </w:hyperlink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>)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>, a forum gathering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, since 2007, representa</w:t>
      </w:r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>tives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of the EU sector (catching and processing sectors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, trade union organizations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</w:t>
      </w:r>
      <w:r w:rsidR="00F77A93" w:rsidRPr="00F77A93">
        <w:rPr>
          <w:rFonts w:ascii="Garamond" w:hAnsi="Garamond" w:cs="Calibri"/>
          <w:sz w:val="26"/>
          <w:szCs w:val="26"/>
          <w:lang w:val="en-US" w:eastAsia="fr-BE"/>
        </w:rPr>
        <w:t>etc.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) and NGOS (environment, development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</w:t>
      </w:r>
      <w:r w:rsidR="00F77A93" w:rsidRPr="00F77A93">
        <w:rPr>
          <w:rFonts w:ascii="Garamond" w:hAnsi="Garamond" w:cs="Calibri"/>
          <w:sz w:val="26"/>
          <w:szCs w:val="26"/>
          <w:lang w:val="en-US" w:eastAsia="fr-BE"/>
        </w:rPr>
        <w:t>etc.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). 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>This Council was created by the</w:t>
      </w:r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EU Council of Ministers 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and </w:t>
      </w:r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>is financed by public f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>unds and members contributions. It aims</w:t>
      </w:r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at a greater involvement of civil society and industry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stakeholders</w:t>
      </w:r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in the fisheries policies 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decision making </w:t>
      </w:r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>process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>es</w:t>
      </w:r>
      <w:r w:rsidR="00D074B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</w:p>
    <w:p w14:paraId="3299B5DB" w14:textId="77777777" w:rsidR="00894964" w:rsidRPr="00F77A93" w:rsidRDefault="00894964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4DE26414" w14:textId="77777777" w:rsidR="00B87EBC" w:rsidRPr="00F77A93" w:rsidRDefault="00D074BE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This advisory council, composed of 64 </w:t>
      </w:r>
      <w:r w:rsidR="00F7188E" w:rsidRPr="00F77A93">
        <w:rPr>
          <w:rFonts w:ascii="Garamond" w:hAnsi="Garamond" w:cs="Calibri"/>
          <w:sz w:val="26"/>
          <w:szCs w:val="26"/>
          <w:lang w:val="en-US" w:eastAsia="fr-BE"/>
        </w:rPr>
        <w:t xml:space="preserve">member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organizations from 12 EU members States, gives advices to the EU Commission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>, including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on elements related to FPAs with third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lastRenderedPageBreak/>
        <w:t>countries, to Regional Fisheries Management organizations (RFM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>Os) and to international trade issues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. </w:t>
      </w:r>
      <w:r w:rsidRPr="00F77A93">
        <w:rPr>
          <w:rFonts w:ascii="Garamond" w:hAnsi="Garamond" w:cs="Garamond"/>
          <w:sz w:val="26"/>
          <w:szCs w:val="26"/>
          <w:lang w:val="en-US" w:eastAsia="fr-BE"/>
        </w:rPr>
        <w:t xml:space="preserve">Since its creation in 2007, 91 meetings were organized, convened </w:t>
      </w:r>
      <w:r w:rsidR="00B87EBC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by the secretariat, </w:t>
      </w:r>
      <w:r w:rsidR="005957F2" w:rsidRPr="00F77A93">
        <w:rPr>
          <w:rFonts w:ascii="Garamond" w:hAnsi="Garamond" w:cs="Garamond"/>
          <w:sz w:val="26"/>
          <w:szCs w:val="26"/>
          <w:lang w:val="en-US" w:eastAsia="fr-BE"/>
        </w:rPr>
        <w:t>and 56 recommendations were issued</w:t>
      </w:r>
      <w:r w:rsidR="00B87EBC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 on </w:t>
      </w:r>
      <w:r w:rsidR="005957F2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various topics, both on internal </w:t>
      </w:r>
      <w:r w:rsidR="00B87EBC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EU </w:t>
      </w:r>
      <w:r w:rsidR="005957F2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processes </w:t>
      </w:r>
      <w:r w:rsidR="00B87EBC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– such as recommendations on the </w:t>
      </w:r>
      <w:r w:rsidR="005957F2" w:rsidRPr="00F77A93">
        <w:rPr>
          <w:rFonts w:ascii="Garamond" w:hAnsi="Garamond" w:cs="Garamond"/>
          <w:sz w:val="26"/>
          <w:szCs w:val="26"/>
          <w:lang w:val="en-US" w:eastAsia="fr-BE"/>
        </w:rPr>
        <w:t>green paper of the Commission for</w:t>
      </w:r>
      <w:r w:rsidR="00B87EBC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 the CFP reform</w:t>
      </w:r>
      <w:r w:rsidR="00B87EBC" w:rsidRPr="00F77A93">
        <w:rPr>
          <w:rStyle w:val="FootnoteReference"/>
          <w:rFonts w:ascii="Garamond" w:hAnsi="Garamond" w:cs="Calibri"/>
          <w:sz w:val="26"/>
          <w:szCs w:val="26"/>
          <w:lang w:val="en-US" w:eastAsia="fr-BE"/>
        </w:rPr>
        <w:footnoteReference w:id="1"/>
      </w:r>
      <w:r w:rsidR="005957F2" w:rsidRPr="00F77A93">
        <w:rPr>
          <w:rFonts w:ascii="Garamond" w:hAnsi="Garamond" w:cs="Garamond"/>
          <w:sz w:val="26"/>
          <w:szCs w:val="26"/>
          <w:lang w:val="en-US" w:eastAsia="fr-BE"/>
        </w:rPr>
        <w:t>– and on more global issues</w:t>
      </w:r>
      <w:r w:rsidR="00B87EBC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, </w:t>
      </w:r>
      <w:r w:rsidR="005957F2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- </w:t>
      </w:r>
      <w:r w:rsidR="00B87EBC" w:rsidRPr="00F77A93">
        <w:rPr>
          <w:rFonts w:ascii="Garamond" w:hAnsi="Garamond" w:cs="Garamond"/>
          <w:sz w:val="26"/>
          <w:szCs w:val="26"/>
          <w:lang w:val="en-US" w:eastAsia="fr-BE"/>
        </w:rPr>
        <w:t xml:space="preserve">such as the recommendation on the use of </w:t>
      </w:r>
      <w:r w:rsidR="005957F2" w:rsidRPr="00F77A93">
        <w:rPr>
          <w:rFonts w:ascii="Garamond" w:hAnsi="Garamond" w:cs="Garamond"/>
          <w:sz w:val="26"/>
          <w:szCs w:val="26"/>
          <w:lang w:val="en-US" w:eastAsia="fr-BE"/>
        </w:rPr>
        <w:t>Fish Aggregating D</w:t>
      </w:r>
      <w:r w:rsidR="00D731D5" w:rsidRPr="00F77A93">
        <w:rPr>
          <w:rFonts w:ascii="Garamond" w:hAnsi="Garamond" w:cs="Garamond"/>
          <w:sz w:val="26"/>
          <w:szCs w:val="26"/>
          <w:lang w:val="en-US" w:eastAsia="fr-BE"/>
        </w:rPr>
        <w:t>evices (</w:t>
      </w:r>
      <w:r w:rsidR="00B87EBC" w:rsidRPr="00F77A93">
        <w:rPr>
          <w:rFonts w:ascii="Garamond" w:hAnsi="Garamond" w:cs="Garamond"/>
          <w:sz w:val="26"/>
          <w:szCs w:val="26"/>
          <w:lang w:val="en-US" w:eastAsia="fr-BE"/>
        </w:rPr>
        <w:t>FADs</w:t>
      </w:r>
      <w:r w:rsidR="00D731D5" w:rsidRPr="00F77A93">
        <w:rPr>
          <w:rFonts w:ascii="Garamond" w:hAnsi="Garamond" w:cs="Garamond"/>
          <w:sz w:val="26"/>
          <w:szCs w:val="26"/>
          <w:lang w:val="en-US" w:eastAsia="fr-BE"/>
        </w:rPr>
        <w:t>)</w:t>
      </w:r>
      <w:r w:rsidR="002F6279" w:rsidRPr="00F77A93">
        <w:rPr>
          <w:rStyle w:val="FootnoteReference"/>
          <w:rFonts w:ascii="Garamond" w:hAnsi="Garamond" w:cs="Calibri"/>
          <w:sz w:val="26"/>
          <w:szCs w:val="26"/>
          <w:lang w:val="en-US" w:eastAsia="fr-BE"/>
        </w:rPr>
        <w:footnoteReference w:id="2"/>
      </w:r>
      <w:r w:rsidR="005957F2" w:rsidRPr="00F77A93">
        <w:rPr>
          <w:rFonts w:ascii="Garamond" w:hAnsi="Garamond" w:cs="Garamond"/>
          <w:sz w:val="26"/>
          <w:szCs w:val="26"/>
          <w:lang w:val="en-US" w:eastAsia="fr-BE"/>
        </w:rPr>
        <w:t>-</w:t>
      </w:r>
      <w:r w:rsidR="002F6279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which was made into a publication disseminated to </w:t>
      </w:r>
      <w:r w:rsidR="00B87EBC" w:rsidRPr="00F77A93">
        <w:rPr>
          <w:rFonts w:ascii="Garamond" w:hAnsi="Garamond" w:cs="Calibri"/>
          <w:sz w:val="26"/>
          <w:szCs w:val="26"/>
          <w:lang w:val="en-US" w:eastAsia="fr-BE"/>
        </w:rPr>
        <w:t>RFMOs, to</w:t>
      </w:r>
      <w:r w:rsidR="005957F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United Nations’ agencies, etc.</w:t>
      </w:r>
      <w:r w:rsidR="005A6E2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  <w:r w:rsidR="00B87EBC"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EU Commission </w:t>
      </w:r>
      <w:r w:rsidR="000A6F79" w:rsidRPr="00F77A93">
        <w:rPr>
          <w:rFonts w:ascii="Garamond" w:hAnsi="Garamond" w:cs="Calibri"/>
          <w:sz w:val="26"/>
          <w:szCs w:val="26"/>
          <w:lang w:val="en-US" w:eastAsia="fr-BE"/>
        </w:rPr>
        <w:t xml:space="preserve">is required to </w:t>
      </w:r>
      <w:r w:rsidR="005A6E22" w:rsidRPr="00F77A93">
        <w:rPr>
          <w:rFonts w:ascii="Garamond" w:hAnsi="Garamond" w:cs="Calibri"/>
          <w:sz w:val="26"/>
          <w:szCs w:val="26"/>
          <w:lang w:val="en-US" w:eastAsia="fr-BE"/>
        </w:rPr>
        <w:t>give written answers to these</w:t>
      </w:r>
      <w:r w:rsidR="000A6F79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recommendations</w:t>
      </w:r>
      <w:r w:rsidR="005A6E22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sent by the LDRAC</w:t>
      </w:r>
      <w:r w:rsidR="000A6F79" w:rsidRPr="00F77A93">
        <w:rPr>
          <w:rFonts w:ascii="Garamond" w:hAnsi="Garamond" w:cs="Calibri"/>
          <w:sz w:val="26"/>
          <w:szCs w:val="26"/>
          <w:lang w:val="en-US" w:eastAsia="fr-BE"/>
        </w:rPr>
        <w:t>.</w:t>
      </w:r>
    </w:p>
    <w:p w14:paraId="01264516" w14:textId="77777777" w:rsidR="005A6E22" w:rsidRPr="00F77A93" w:rsidRDefault="005A6E22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34350D19" w14:textId="77777777" w:rsidR="000A6F79" w:rsidRPr="00F77A93" w:rsidRDefault="00F77A93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>The LDRAC wishes to develop a dialogue with stakeholders, - sector and NGOs –</w:t>
      </w:r>
      <w:r>
        <w:rPr>
          <w:rFonts w:ascii="Garamond" w:hAnsi="Garamond" w:cs="Calibri"/>
          <w:sz w:val="26"/>
          <w:szCs w:val="26"/>
          <w:lang w:val="en-US" w:eastAsia="fr-BE"/>
        </w:rPr>
        <w:t>,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of third countries, including Mauritania. </w:t>
      </w:r>
      <w:r w:rsidR="000A6F79"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This possibility is </w:t>
      </w:r>
      <w:r w:rsidR="00442DDF" w:rsidRPr="00F77A93">
        <w:rPr>
          <w:rFonts w:ascii="Garamond" w:hAnsi="Garamond" w:cs="Calibri"/>
          <w:sz w:val="26"/>
          <w:szCs w:val="26"/>
          <w:lang w:val="en-US" w:eastAsia="fr-BE"/>
        </w:rPr>
        <w:t>included in its by-laws, and various efforts are already under way to develop such dialogue. In particular</w:t>
      </w:r>
      <w:r w:rsidR="000A6F79" w:rsidRPr="00F77A93">
        <w:rPr>
          <w:rFonts w:ascii="Garamond" w:hAnsi="Garamond" w:cs="Calibri"/>
          <w:sz w:val="26"/>
          <w:szCs w:val="26"/>
          <w:lang w:val="en-US" w:eastAsia="fr-BE"/>
        </w:rPr>
        <w:t xml:space="preserve">, a draft protocol is being discussed with </w:t>
      </w:r>
      <w:r w:rsidR="00442DDF"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</w:t>
      </w:r>
      <w:r w:rsidR="000A6F79" w:rsidRPr="00F77A93">
        <w:rPr>
          <w:rFonts w:ascii="Garamond" w:hAnsi="Garamond" w:cs="Calibri"/>
          <w:sz w:val="26"/>
          <w:szCs w:val="26"/>
          <w:lang w:val="en-US" w:eastAsia="fr-BE"/>
        </w:rPr>
        <w:t>COMHAFAT</w:t>
      </w:r>
      <w:r w:rsidR="00442DDF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(intergovernmental organization gathering the 22 African States bordering the Atlantic Ocean)</w:t>
      </w:r>
      <w:r w:rsidR="000A6F79" w:rsidRPr="00F77A93">
        <w:rPr>
          <w:rFonts w:ascii="Garamond" w:hAnsi="Garamond" w:cs="Calibri"/>
          <w:sz w:val="26"/>
          <w:szCs w:val="26"/>
          <w:lang w:val="en-US" w:eastAsia="fr-BE"/>
        </w:rPr>
        <w:t>, in order t</w:t>
      </w:r>
      <w:r w:rsidR="00CE2D1D" w:rsidRPr="00F77A93">
        <w:rPr>
          <w:rFonts w:ascii="Garamond" w:hAnsi="Garamond" w:cs="Calibri"/>
          <w:sz w:val="26"/>
          <w:szCs w:val="26"/>
          <w:lang w:val="en-US" w:eastAsia="fr-BE"/>
        </w:rPr>
        <w:t>o open the dialogue with member</w:t>
      </w:r>
      <w:r w:rsidR="000A6F79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countries of COMHAFAT</w:t>
      </w:r>
      <w:r w:rsidR="00442DDF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on issues such as </w:t>
      </w:r>
      <w:r w:rsidR="00FF6E5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the harmonization of the access conditions for the long distance fleets, the improvement of transparency, etc. </w:t>
      </w:r>
    </w:p>
    <w:p w14:paraId="72444315" w14:textId="77777777" w:rsidR="00B87EBC" w:rsidRPr="00F77A93" w:rsidRDefault="00B87EBC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</w:p>
    <w:p w14:paraId="3FCE8184" w14:textId="77777777" w:rsidR="00A50193" w:rsidRPr="00F77A93" w:rsidRDefault="00442DDF" w:rsidP="00162B74">
      <w:pPr>
        <w:spacing w:after="0" w:line="240" w:lineRule="auto"/>
        <w:jc w:val="both"/>
        <w:rPr>
          <w:rFonts w:ascii="Garamond" w:hAnsi="Garamond" w:cs="Calibri"/>
          <w:sz w:val="26"/>
          <w:szCs w:val="26"/>
          <w:lang w:val="en-US" w:eastAsia="fr-BE"/>
        </w:rPr>
      </w:pP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In </w:t>
      </w:r>
      <w:r w:rsidR="00FF6E5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Mauritania, a </w:t>
      </w:r>
      <w:r w:rsidR="00162B74" w:rsidRPr="00F77A93">
        <w:rPr>
          <w:rFonts w:ascii="Garamond" w:hAnsi="Garamond" w:cs="Calibri"/>
          <w:sz w:val="26"/>
          <w:szCs w:val="26"/>
          <w:lang w:val="en-US" w:eastAsia="fr-BE"/>
        </w:rPr>
        <w:t>National Advisory Council for the Planning and Development of Fisheries (</w:t>
      </w:r>
      <w:r w:rsidR="00FF6E58" w:rsidRPr="00F77A93">
        <w:rPr>
          <w:rFonts w:ascii="Garamond" w:hAnsi="Garamond" w:cs="TimesNewRoman"/>
          <w:i/>
          <w:sz w:val="26"/>
          <w:szCs w:val="26"/>
          <w:lang w:val="en-US" w:eastAsia="fr-BE"/>
        </w:rPr>
        <w:t xml:space="preserve">Conseil Consultatif National pour l'Aménagement et le Développement des Pêcheries </w:t>
      </w:r>
      <w:r w:rsidR="00FF6E58" w:rsidRPr="00F77A93">
        <w:rPr>
          <w:rFonts w:ascii="Garamond" w:hAnsi="Garamond" w:cs="Calibri"/>
          <w:i/>
          <w:sz w:val="26"/>
          <w:szCs w:val="26"/>
          <w:lang w:val="en-US" w:eastAsia="fr-BE"/>
        </w:rPr>
        <w:t>en Mauritanie, - lCCNADP</w:t>
      </w:r>
      <w:r w:rsidR="00162B74" w:rsidRPr="00F77A93">
        <w:rPr>
          <w:rFonts w:ascii="Garamond" w:hAnsi="Garamond" w:cs="Calibri"/>
          <w:i/>
          <w:sz w:val="26"/>
          <w:szCs w:val="26"/>
          <w:lang w:val="en-US" w:eastAsia="fr-BE"/>
        </w:rPr>
        <w:t>)</w:t>
      </w:r>
      <w:r w:rsidR="00FF6E5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exists since 2002. It is chaired by the fisheries Minister and composed of representatives of c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oncerned administrations (8),</w:t>
      </w:r>
      <w:r w:rsidR="00FF6E5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representatives of pro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fessional organizations (8), </w:t>
      </w:r>
      <w:r w:rsidR="00FF6E58" w:rsidRPr="00F77A93">
        <w:rPr>
          <w:rFonts w:ascii="Garamond" w:hAnsi="Garamond" w:cs="Calibri"/>
          <w:sz w:val="26"/>
          <w:szCs w:val="26"/>
          <w:lang w:val="en-US" w:eastAsia="fr-BE"/>
        </w:rPr>
        <w:t>representati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ves of civil society (2) and </w:t>
      </w:r>
      <w:r w:rsidR="00FF6E5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researchers (2). However, this Council, who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should provide</w:t>
      </w:r>
      <w:r w:rsidR="00FF6E58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advices on the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 xml:space="preserve">management plans for the </w:t>
      </w:r>
      <w:r w:rsidR="00FF6E58" w:rsidRPr="00F77A93">
        <w:rPr>
          <w:rFonts w:ascii="Garamond" w:hAnsi="Garamond" w:cs="Calibri"/>
          <w:sz w:val="26"/>
          <w:szCs w:val="26"/>
          <w:lang w:val="en-US" w:eastAsia="fr-BE"/>
        </w:rPr>
        <w:t>various fisheries, met very rarely. There is therefore a</w:t>
      </w:r>
      <w:r w:rsidR="004E016F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</w:t>
      </w:r>
      <w:r w:rsidRPr="00F77A93">
        <w:rPr>
          <w:rFonts w:ascii="Garamond" w:hAnsi="Garamond" w:cs="Calibri"/>
          <w:sz w:val="26"/>
          <w:szCs w:val="26"/>
          <w:lang w:val="en-US" w:eastAsia="fr-BE"/>
        </w:rPr>
        <w:t>lack of</w:t>
      </w:r>
      <w:r w:rsidR="004E016F" w:rsidRPr="00F77A93">
        <w:rPr>
          <w:rFonts w:ascii="Garamond" w:hAnsi="Garamond" w:cs="Calibri"/>
          <w:sz w:val="26"/>
          <w:szCs w:val="26"/>
          <w:lang w:val="en-US" w:eastAsia="fr-BE"/>
        </w:rPr>
        <w:t xml:space="preserve"> consultation of stakeholders. </w:t>
      </w:r>
    </w:p>
    <w:p w14:paraId="704B7101" w14:textId="77777777" w:rsidR="00FF6E58" w:rsidRPr="00F77A93" w:rsidRDefault="00FF6E58" w:rsidP="001E3557">
      <w:pPr>
        <w:spacing w:after="0" w:line="240" w:lineRule="auto"/>
        <w:rPr>
          <w:rFonts w:ascii="Garamond" w:hAnsi="Garamond" w:cs="Calibri"/>
          <w:sz w:val="26"/>
          <w:szCs w:val="26"/>
          <w:lang w:val="en-US" w:eastAsia="fr-BE"/>
        </w:rPr>
      </w:pPr>
    </w:p>
    <w:p w14:paraId="193B1B37" w14:textId="77777777" w:rsidR="00CD1762" w:rsidRPr="00F77A93" w:rsidRDefault="004208E9" w:rsidP="00485B5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Garamond" w:hAnsi="Garamond" w:cs="Calibri"/>
          <w:b/>
          <w:sz w:val="28"/>
          <w:szCs w:val="28"/>
          <w:lang w:val="en-US"/>
        </w:rPr>
      </w:pPr>
      <w:r w:rsidRPr="00F77A93">
        <w:rPr>
          <w:rFonts w:ascii="Garamond" w:hAnsi="Garamond" w:cs="Calibri"/>
          <w:b/>
          <w:sz w:val="24"/>
          <w:szCs w:val="24"/>
          <w:lang w:val="en-US"/>
        </w:rPr>
        <w:br w:type="page"/>
      </w:r>
      <w:r w:rsidR="00F77A93" w:rsidRPr="00F77A93">
        <w:rPr>
          <w:rFonts w:ascii="Garamond" w:hAnsi="Garamond" w:cs="Calibri"/>
          <w:b/>
          <w:sz w:val="28"/>
          <w:szCs w:val="28"/>
          <w:lang w:val="en-US"/>
        </w:rPr>
        <w:lastRenderedPageBreak/>
        <w:t>Recommendations</w:t>
      </w:r>
      <w:r w:rsidR="00CD1762" w:rsidRPr="00F77A93">
        <w:rPr>
          <w:rFonts w:ascii="Garamond" w:hAnsi="Garamond" w:cs="Calibri"/>
          <w:b/>
          <w:sz w:val="28"/>
          <w:szCs w:val="28"/>
          <w:lang w:val="en-US"/>
        </w:rPr>
        <w:t xml:space="preserve"> </w:t>
      </w:r>
    </w:p>
    <w:p w14:paraId="0B8FDD88" w14:textId="77777777" w:rsidR="00D67171" w:rsidRPr="00F77A93" w:rsidRDefault="00D67171" w:rsidP="00D67171">
      <w:pPr>
        <w:widowControl w:val="0"/>
        <w:autoSpaceDE w:val="0"/>
        <w:autoSpaceDN w:val="0"/>
        <w:adjustRightInd w:val="0"/>
        <w:rPr>
          <w:rFonts w:ascii="Garamond" w:hAnsi="Garamond" w:cs="Calibri"/>
          <w:b/>
          <w:sz w:val="28"/>
          <w:szCs w:val="28"/>
          <w:lang w:val="en-US"/>
        </w:rPr>
      </w:pPr>
    </w:p>
    <w:p w14:paraId="29326800" w14:textId="77777777" w:rsidR="002E1CBF" w:rsidRPr="00F77A93" w:rsidRDefault="00B070C8" w:rsidP="00162B74">
      <w:pPr>
        <w:widowControl w:val="0"/>
        <w:autoSpaceDE w:val="0"/>
        <w:autoSpaceDN w:val="0"/>
        <w:adjustRightInd w:val="0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 xml:space="preserve">We,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 xml:space="preserve">the </w:t>
      </w:r>
      <w:r w:rsidRPr="00F77A93">
        <w:rPr>
          <w:rFonts w:ascii="Garamond" w:hAnsi="Garamond" w:cs="Calibri"/>
          <w:sz w:val="24"/>
          <w:szCs w:val="24"/>
          <w:lang w:val="en-US"/>
        </w:rPr>
        <w:t>representatives of Mauritanian professionals and civil society, support the rapid implementation of the protocol signed on the 26</w:t>
      </w:r>
      <w:r w:rsidRPr="00F77A93">
        <w:rPr>
          <w:rFonts w:ascii="Garamond" w:hAnsi="Garamond" w:cs="Calibri"/>
          <w:sz w:val="24"/>
          <w:szCs w:val="24"/>
          <w:vertAlign w:val="superscript"/>
          <w:lang w:val="en-US"/>
        </w:rPr>
        <w:t>th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 xml:space="preserve"> of July 2012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 xml:space="preserve">by the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Mauritanian and European Union </w:t>
      </w:r>
      <w:r w:rsidR="00234A1C" w:rsidRPr="00F77A93">
        <w:rPr>
          <w:rFonts w:ascii="Garamond" w:hAnsi="Garamond" w:cs="Calibri"/>
          <w:sz w:val="24"/>
          <w:szCs w:val="24"/>
          <w:lang w:val="en-US"/>
        </w:rPr>
        <w:t>negotiators</w:t>
      </w:r>
      <w:r w:rsidRPr="00F77A93">
        <w:rPr>
          <w:rFonts w:ascii="Garamond" w:hAnsi="Garamond" w:cs="Calibri"/>
          <w:sz w:val="24"/>
          <w:szCs w:val="24"/>
          <w:lang w:val="en-US"/>
        </w:rPr>
        <w:t>. We suggest that the following recommendations be taken into account for the promotion of sustainable and fair fisheries in the im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plementation of this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protocol. </w:t>
      </w:r>
    </w:p>
    <w:p w14:paraId="0DCC8751" w14:textId="77777777" w:rsidR="00234A1C" w:rsidRPr="00F77A93" w:rsidRDefault="00234A1C" w:rsidP="00162B74">
      <w:pPr>
        <w:numPr>
          <w:ilvl w:val="0"/>
          <w:numId w:val="1"/>
        </w:numPr>
        <w:ind w:left="284" w:hanging="284"/>
        <w:jc w:val="both"/>
        <w:rPr>
          <w:rFonts w:ascii="Garamond" w:hAnsi="Garamond" w:cs="Calibri"/>
          <w:sz w:val="24"/>
          <w:szCs w:val="24"/>
          <w:lang w:val="en-US" w:eastAsia="en-US"/>
        </w:rPr>
      </w:pP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The negotiations on the protocol signed on the 26th of July 2012 should not be reopened 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>and it should be approved as</w:t>
      </w: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 is by the responsible authorities from both parties. </w:t>
      </w:r>
    </w:p>
    <w:p w14:paraId="7A6FF48E" w14:textId="77777777" w:rsidR="00234A1C" w:rsidRPr="00F77A93" w:rsidRDefault="00234A1C" w:rsidP="00162B74">
      <w:pPr>
        <w:numPr>
          <w:ilvl w:val="0"/>
          <w:numId w:val="1"/>
        </w:numPr>
        <w:ind w:left="284" w:hanging="284"/>
        <w:jc w:val="both"/>
        <w:rPr>
          <w:rFonts w:ascii="Garamond" w:hAnsi="Garamond" w:cs="Calibri"/>
          <w:sz w:val="24"/>
          <w:szCs w:val="24"/>
          <w:lang w:val="en-US" w:eastAsia="en-US"/>
        </w:rPr>
      </w:pP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Access to octopus should be exclusively reserved for national operators, 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 xml:space="preserve">in particular </w:t>
      </w:r>
      <w:r w:rsidRPr="00F77A93">
        <w:rPr>
          <w:rFonts w:ascii="Garamond" w:hAnsi="Garamond" w:cs="Calibri"/>
          <w:sz w:val="24"/>
          <w:szCs w:val="24"/>
          <w:lang w:val="en-US" w:eastAsia="en-US"/>
        </w:rPr>
        <w:t>co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>a</w:t>
      </w: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stal and small scale fisheries. </w:t>
      </w:r>
    </w:p>
    <w:p w14:paraId="3405EC64" w14:textId="77777777" w:rsidR="008B05F8" w:rsidRPr="00F77A93" w:rsidRDefault="008B05F8" w:rsidP="00162B74">
      <w:pPr>
        <w:numPr>
          <w:ilvl w:val="0"/>
          <w:numId w:val="1"/>
        </w:numPr>
        <w:ind w:left="284" w:hanging="284"/>
        <w:jc w:val="both"/>
        <w:rPr>
          <w:rFonts w:ascii="Garamond" w:hAnsi="Garamond" w:cs="Calibri"/>
          <w:sz w:val="24"/>
          <w:szCs w:val="24"/>
          <w:lang w:val="en-US" w:eastAsia="en-US"/>
        </w:rPr>
      </w:pP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As it is required in the protocol, 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 xml:space="preserve">the landing of 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 xml:space="preserve">all products resulting from the 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 xml:space="preserve">fishing 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 xml:space="preserve">operations 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 xml:space="preserve">in the Mauritanian EEZ should be mandatory, immediately </w:t>
      </w:r>
      <w:r w:rsidR="00CE2D1D" w:rsidRPr="00F77A93">
        <w:rPr>
          <w:rFonts w:ascii="Garamond" w:hAnsi="Garamond" w:cs="Calibri"/>
          <w:sz w:val="24"/>
          <w:szCs w:val="24"/>
          <w:lang w:val="en-US" w:eastAsia="en-US"/>
        </w:rPr>
        <w:t>for de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>me</w:t>
      </w:r>
      <w:r w:rsidR="00CE2D1D" w:rsidRPr="00F77A93">
        <w:rPr>
          <w:rFonts w:ascii="Garamond" w:hAnsi="Garamond" w:cs="Calibri"/>
          <w:sz w:val="24"/>
          <w:szCs w:val="24"/>
          <w:lang w:val="en-US" w:eastAsia="en-US"/>
        </w:rPr>
        <w:t>r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>s</w:t>
      </w:r>
      <w:r w:rsidR="00CE2D1D" w:rsidRPr="00F77A93">
        <w:rPr>
          <w:rFonts w:ascii="Garamond" w:hAnsi="Garamond" w:cs="Calibri"/>
          <w:sz w:val="24"/>
          <w:szCs w:val="24"/>
          <w:lang w:val="en-US" w:eastAsia="en-US"/>
        </w:rPr>
        <w:t>a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>l fleets. F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 xml:space="preserve">or the other fleets, the State should rapidly put into place 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>the necessary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 xml:space="preserve"> landing facilities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>, as some vessels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 xml:space="preserve"> 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>cannot land with the</w:t>
      </w:r>
      <w:r w:rsidR="00DC574B" w:rsidRPr="00F77A93">
        <w:rPr>
          <w:rFonts w:ascii="Garamond" w:hAnsi="Garamond" w:cs="Calibri"/>
          <w:sz w:val="24"/>
          <w:szCs w:val="24"/>
          <w:lang w:val="en-US" w:eastAsia="en-US"/>
        </w:rPr>
        <w:t xml:space="preserve"> existing facilities. </w:t>
      </w:r>
    </w:p>
    <w:p w14:paraId="624A7518" w14:textId="77777777" w:rsidR="00234A1C" w:rsidRPr="00F77A93" w:rsidRDefault="00D67171" w:rsidP="00162B74">
      <w:pPr>
        <w:numPr>
          <w:ilvl w:val="0"/>
          <w:numId w:val="1"/>
        </w:numPr>
        <w:ind w:left="284" w:hanging="284"/>
        <w:jc w:val="both"/>
        <w:rPr>
          <w:rFonts w:ascii="Garamond" w:hAnsi="Garamond" w:cs="Calibri"/>
          <w:sz w:val="24"/>
          <w:szCs w:val="24"/>
          <w:lang w:val="en-US" w:eastAsia="en-US"/>
        </w:rPr>
      </w:pPr>
      <w:r w:rsidRPr="00F77A93">
        <w:rPr>
          <w:rFonts w:ascii="Garamond" w:hAnsi="Garamond" w:cs="Calibri"/>
          <w:sz w:val="24"/>
          <w:szCs w:val="24"/>
          <w:lang w:val="en-US" w:eastAsia="en-US"/>
        </w:rPr>
        <w:t>I</w:t>
      </w:r>
      <w:r w:rsidR="00234A1C" w:rsidRPr="00F77A93">
        <w:rPr>
          <w:rFonts w:ascii="Garamond" w:hAnsi="Garamond" w:cs="Calibri"/>
          <w:sz w:val="24"/>
          <w:szCs w:val="24"/>
          <w:lang w:val="en-US" w:eastAsia="en-US"/>
        </w:rPr>
        <w:t>ndustr</w:t>
      </w: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ial fisheries should be maintained outside the zone of </w:t>
      </w:r>
      <w:r w:rsidR="00234A1C" w:rsidRPr="00F77A93">
        <w:rPr>
          <w:rFonts w:ascii="Garamond" w:hAnsi="Garamond" w:cs="Calibri"/>
          <w:sz w:val="24"/>
          <w:szCs w:val="24"/>
          <w:lang w:val="en-US" w:eastAsia="en-US"/>
        </w:rPr>
        <w:t>30 meters</w:t>
      </w: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 depth.</w:t>
      </w:r>
    </w:p>
    <w:p w14:paraId="5D7AFF78" w14:textId="77777777" w:rsidR="00234A1C" w:rsidRPr="00F77A93" w:rsidRDefault="00234A1C" w:rsidP="00162B74">
      <w:pPr>
        <w:numPr>
          <w:ilvl w:val="0"/>
          <w:numId w:val="1"/>
        </w:numPr>
        <w:ind w:left="284" w:hanging="284"/>
        <w:jc w:val="both"/>
        <w:rPr>
          <w:rFonts w:ascii="Garamond" w:hAnsi="Garamond" w:cs="Calibri"/>
          <w:sz w:val="24"/>
          <w:szCs w:val="24"/>
          <w:lang w:val="en-US" w:eastAsia="en-US"/>
        </w:rPr>
      </w:pPr>
      <w:r w:rsidRPr="00F77A93">
        <w:rPr>
          <w:rFonts w:ascii="Garamond" w:hAnsi="Garamond" w:cs="Calibri"/>
          <w:sz w:val="24"/>
          <w:szCs w:val="24"/>
          <w:lang w:val="en-US" w:eastAsia="en-US"/>
        </w:rPr>
        <w:t>The principle o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>f non-</w:t>
      </w: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discrimination 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 xml:space="preserve">of treatment </w:t>
      </w:r>
      <w:r w:rsidRPr="00F77A93">
        <w:rPr>
          <w:rFonts w:ascii="Garamond" w:hAnsi="Garamond" w:cs="Calibri"/>
          <w:sz w:val="24"/>
          <w:szCs w:val="24"/>
          <w:lang w:val="en-US" w:eastAsia="en-US"/>
        </w:rPr>
        <w:t xml:space="preserve">between 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 xml:space="preserve">all </w:t>
      </w:r>
      <w:r w:rsidRPr="00F77A93">
        <w:rPr>
          <w:rFonts w:ascii="Garamond" w:hAnsi="Garamond" w:cs="Calibri"/>
          <w:sz w:val="24"/>
          <w:szCs w:val="24"/>
          <w:lang w:val="en-US" w:eastAsia="en-US"/>
        </w:rPr>
        <w:t>foreign fleets should be applied</w:t>
      </w:r>
      <w:r w:rsidR="00D67171" w:rsidRPr="00F77A93">
        <w:rPr>
          <w:rFonts w:ascii="Garamond" w:hAnsi="Garamond" w:cs="Calibri"/>
          <w:sz w:val="24"/>
          <w:szCs w:val="24"/>
          <w:lang w:val="en-US" w:eastAsia="en-US"/>
        </w:rPr>
        <w:t>.</w:t>
      </w:r>
    </w:p>
    <w:p w14:paraId="52A7920F" w14:textId="77777777" w:rsidR="00234A1C" w:rsidRPr="00F77A93" w:rsidRDefault="00234A1C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>The involvement of all th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e stakeholders should be guaranteed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before, during and after the negotiations of fisheries agreements for the access of long distan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ce fleets to Mauritanian waters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: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representatives of the fishing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sector and civil society are legitimates stakeholders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 xml:space="preserve"> in this case.</w:t>
      </w:r>
    </w:p>
    <w:p w14:paraId="019B1FC5" w14:textId="77777777" w:rsidR="002E1CBF" w:rsidRPr="00F77A93" w:rsidRDefault="00234A1C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 xml:space="preserve">An advisory council should be established, involving all stakeholders, with representatives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from the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entire coast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al area. Since the existing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advisory council for the 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>planning and development of fisherie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s never functioned, there is an institutional void to address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 xml:space="preserve">. </w:t>
      </w:r>
    </w:p>
    <w:p w14:paraId="371E85A2" w14:textId="77777777" w:rsidR="008B05F8" w:rsidRPr="00F77A93" w:rsidRDefault="008B05F8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 xml:space="preserve">This Council should be entirely independent and there should be an obligation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 xml:space="preserve">made on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the authorities to consult and take into account the recommendations of stakeholders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expressed by this body</w:t>
      </w:r>
      <w:r w:rsidRPr="00F77A93">
        <w:rPr>
          <w:rFonts w:ascii="Garamond" w:hAnsi="Garamond" w:cs="Calibri"/>
          <w:sz w:val="24"/>
          <w:szCs w:val="24"/>
          <w:lang w:val="en-US"/>
        </w:rPr>
        <w:t>.</w:t>
      </w:r>
    </w:p>
    <w:p w14:paraId="28F9731E" w14:textId="77777777" w:rsidR="00162B74" w:rsidRPr="00F77A93" w:rsidRDefault="008B05F8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>It is important for stakeholders to carr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y out an assessment of fishing agreements since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1986 to 2012 and to evaluate the results of negotiations of all the agreements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with partners countries operating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in Mauritanian waters.</w:t>
      </w:r>
    </w:p>
    <w:p w14:paraId="04C20DFC" w14:textId="77777777" w:rsidR="008B05F8" w:rsidRPr="00F77A93" w:rsidRDefault="008B05F8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 xml:space="preserve">In order to evaluate the results of negotiations with the European Union, </w:t>
      </w:r>
      <w:r w:rsidR="00162B74" w:rsidRPr="00F77A93">
        <w:rPr>
          <w:rFonts w:ascii="Garamond" w:hAnsi="Garamond" w:cs="Calibri"/>
          <w:sz w:val="24"/>
          <w:szCs w:val="24"/>
          <w:lang w:val="en-US"/>
        </w:rPr>
        <w:t xml:space="preserve">in particular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regarding the non-discrimination clause, the information on the contents of other agreements and conventions with foreign countries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should be made publically available.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</w:t>
      </w:r>
    </w:p>
    <w:p w14:paraId="239F25FC" w14:textId="77777777" w:rsidR="008B05F8" w:rsidRPr="00F77A93" w:rsidRDefault="008B05F8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>The support to the Banc d’Arguin through the agre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ement, in the future, will</w:t>
      </w:r>
      <w:r w:rsidR="00162B74" w:rsidRPr="00F77A93">
        <w:rPr>
          <w:rFonts w:ascii="Garamond" w:hAnsi="Garamond" w:cs="Calibri"/>
          <w:sz w:val="24"/>
          <w:szCs w:val="24"/>
          <w:lang w:val="en-US"/>
        </w:rPr>
        <w:t xml:space="preserve"> be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considered as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lastRenderedPageBreak/>
        <w:t xml:space="preserve">a payment for a service to the ecosystem.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It is important to take into account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the fact that the Banc d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’Arguin is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 xml:space="preserve">a </w:t>
      </w:r>
      <w:r w:rsidRPr="00F77A93">
        <w:rPr>
          <w:rFonts w:ascii="Garamond" w:hAnsi="Garamond" w:cs="Calibri"/>
          <w:sz w:val="24"/>
          <w:szCs w:val="24"/>
          <w:lang w:val="en-US"/>
        </w:rPr>
        <w:t>Marine Protected Area where coastal populations live. Hence, the opinion of coastal populations regarding the management of this marine protected area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 xml:space="preserve"> should be listened to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. It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is also important that the monies from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the agreement a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>llocated to the Banc d’Arguin are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directed primarily to </w:t>
      </w:r>
      <w:r w:rsidR="00D67171" w:rsidRPr="00F77A93">
        <w:rPr>
          <w:rFonts w:ascii="Garamond" w:hAnsi="Garamond" w:cs="Calibri"/>
          <w:sz w:val="24"/>
          <w:szCs w:val="24"/>
          <w:lang w:val="en-US"/>
        </w:rPr>
        <w:t xml:space="preserve">support </w:t>
      </w:r>
      <w:r w:rsidRPr="00F77A93">
        <w:rPr>
          <w:rFonts w:ascii="Garamond" w:hAnsi="Garamond" w:cs="Calibri"/>
          <w:sz w:val="24"/>
          <w:szCs w:val="24"/>
          <w:lang w:val="en-US"/>
        </w:rPr>
        <w:t>human development and coastal communities;</w:t>
      </w:r>
    </w:p>
    <w:p w14:paraId="2B80F92F" w14:textId="77777777" w:rsidR="008B05F8" w:rsidRPr="00F77A93" w:rsidRDefault="00202B60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>Stakeholders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 xml:space="preserve">’ participation requires a full transparency. Authorities should make all the information related to the access to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fish 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>resources public</w:t>
      </w:r>
      <w:r w:rsidRPr="00F77A93">
        <w:rPr>
          <w:rFonts w:ascii="Garamond" w:hAnsi="Garamond" w:cs="Calibri"/>
          <w:sz w:val="24"/>
          <w:szCs w:val="24"/>
          <w:lang w:val="en-US"/>
        </w:rPr>
        <w:t>ally available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>. The introduction of fisheries i</w:t>
      </w:r>
      <w:r w:rsidRPr="00F77A93">
        <w:rPr>
          <w:rFonts w:ascii="Garamond" w:hAnsi="Garamond" w:cs="Calibri"/>
          <w:sz w:val="24"/>
          <w:szCs w:val="24"/>
          <w:lang w:val="en-US"/>
        </w:rPr>
        <w:t>n the Extractive Industries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 xml:space="preserve">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Transparency Initiative, 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 xml:space="preserve">proposed by Mauritania to the IMF, should help to improve this transparency. </w:t>
      </w:r>
    </w:p>
    <w:p w14:paraId="0DE4423D" w14:textId="77777777" w:rsidR="008B05F8" w:rsidRPr="00F77A93" w:rsidRDefault="00216DC2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>One of the priorities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 xml:space="preserve"> in the framework of a partnership is the </w:t>
      </w:r>
      <w:r w:rsidRPr="00F77A93">
        <w:rPr>
          <w:rFonts w:ascii="Garamond" w:hAnsi="Garamond" w:cs="Calibri"/>
          <w:sz w:val="24"/>
          <w:szCs w:val="24"/>
          <w:lang w:val="en-US"/>
        </w:rPr>
        <w:t>development of a local seiner fleet f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>or small pelagics, in order to create jobs a</w:t>
      </w:r>
      <w:r w:rsidRPr="00F77A93">
        <w:rPr>
          <w:rFonts w:ascii="Garamond" w:hAnsi="Garamond" w:cs="Calibri"/>
          <w:sz w:val="24"/>
          <w:szCs w:val="24"/>
          <w:lang w:val="en-US"/>
        </w:rPr>
        <w:t>nd to provide the local processing sector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 xml:space="preserve"> supply</w:t>
      </w:r>
      <w:r w:rsidRPr="00F77A93">
        <w:rPr>
          <w:rFonts w:ascii="Garamond" w:hAnsi="Garamond" w:cs="Calibri"/>
          <w:sz w:val="24"/>
          <w:szCs w:val="24"/>
          <w:lang w:val="en-US"/>
        </w:rPr>
        <w:t>ing</w:t>
      </w:r>
      <w:r w:rsidR="008B05F8" w:rsidRPr="00F77A93">
        <w:rPr>
          <w:rFonts w:ascii="Garamond" w:hAnsi="Garamond" w:cs="Calibri"/>
          <w:sz w:val="24"/>
          <w:szCs w:val="24"/>
          <w:lang w:val="en-US"/>
        </w:rPr>
        <w:t xml:space="preserve"> local and external market; </w:t>
      </w:r>
    </w:p>
    <w:p w14:paraId="08CDE08D" w14:textId="77777777" w:rsidR="008B05F8" w:rsidRPr="00F77A93" w:rsidRDefault="008B05F8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 xml:space="preserve">The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>processing of fish to enhance its value and create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jobs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>is also one of the priorities for a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partnership. As part of it, support should be given to the promotion of products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processed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in a traditional way, including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through support for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the transmission of traditional knowledge; </w:t>
      </w:r>
    </w:p>
    <w:p w14:paraId="5D2C3226" w14:textId="77777777" w:rsidR="008B05F8" w:rsidRPr="00F77A93" w:rsidRDefault="008B05F8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>The sectoral support of the European Union should be first directed to the funding of infrastructures (in particular for d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>rinking water and landing sites) and for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the promotion of entrep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reneurship for </w:t>
      </w:r>
      <w:r w:rsidRPr="00F77A93">
        <w:rPr>
          <w:rFonts w:ascii="Garamond" w:hAnsi="Garamond" w:cs="Calibri"/>
          <w:sz w:val="24"/>
          <w:szCs w:val="24"/>
          <w:lang w:val="en-US"/>
        </w:rPr>
        <w:t>women in fisheries;</w:t>
      </w:r>
    </w:p>
    <w:p w14:paraId="038CCD1A" w14:textId="77777777" w:rsidR="008B05F8" w:rsidRPr="00F77A93" w:rsidRDefault="008B05F8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 xml:space="preserve">Civil society should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raise awareness with the </w:t>
      </w:r>
      <w:r w:rsidRPr="00F77A93">
        <w:rPr>
          <w:rFonts w:ascii="Garamond" w:hAnsi="Garamond" w:cs="Calibri"/>
          <w:sz w:val="24"/>
          <w:szCs w:val="24"/>
          <w:lang w:val="en-US"/>
        </w:rPr>
        <w:t>administrations to develop the use of renewable energies at the level of coastal communities, which could create numerous jobs for young people;</w:t>
      </w:r>
    </w:p>
    <w:p w14:paraId="4BA50422" w14:textId="77777777" w:rsidR="008B05F8" w:rsidRPr="00F77A93" w:rsidRDefault="008B05F8" w:rsidP="00162B7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 xml:space="preserve">Civil society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organisations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working with coastal communities and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>fishing professionals should use their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networking capacity with stakeholders of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the 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sub-region and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of </w:t>
      </w:r>
      <w:r w:rsidRPr="00F77A93">
        <w:rPr>
          <w:rFonts w:ascii="Garamond" w:hAnsi="Garamond" w:cs="Calibri"/>
          <w:sz w:val="24"/>
          <w:szCs w:val="24"/>
          <w:lang w:val="en-US"/>
        </w:rPr>
        <w:t>the EU to elaborate propositions aimed at establishing p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>artnerships, and also to promote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a concerted management of migratory 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and shared </w:t>
      </w:r>
      <w:r w:rsidRPr="00F77A93">
        <w:rPr>
          <w:rFonts w:ascii="Garamond" w:hAnsi="Garamond" w:cs="Calibri"/>
          <w:sz w:val="24"/>
          <w:szCs w:val="24"/>
          <w:lang w:val="en-US"/>
        </w:rPr>
        <w:t>resources, in particular at the</w:t>
      </w:r>
      <w:r w:rsidR="00216DC2" w:rsidRPr="00F77A93">
        <w:rPr>
          <w:rFonts w:ascii="Garamond" w:hAnsi="Garamond" w:cs="Calibri"/>
          <w:sz w:val="24"/>
          <w:szCs w:val="24"/>
          <w:lang w:val="en-US"/>
        </w:rPr>
        <w:t xml:space="preserve"> level of the Sub regional Fisheries Committee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. </w:t>
      </w:r>
    </w:p>
    <w:p w14:paraId="149C7435" w14:textId="77777777" w:rsidR="008B05F8" w:rsidRPr="00F77A93" w:rsidRDefault="008B05F8" w:rsidP="004208E9">
      <w:pPr>
        <w:widowControl w:val="0"/>
        <w:autoSpaceDE w:val="0"/>
        <w:autoSpaceDN w:val="0"/>
        <w:adjustRightInd w:val="0"/>
        <w:ind w:left="284" w:hanging="284"/>
        <w:jc w:val="right"/>
        <w:rPr>
          <w:rFonts w:ascii="Garamond" w:hAnsi="Garamond" w:cs="Calibri"/>
          <w:sz w:val="24"/>
          <w:szCs w:val="24"/>
          <w:lang w:val="en-US"/>
        </w:rPr>
      </w:pPr>
    </w:p>
    <w:p w14:paraId="5122BF4A" w14:textId="77777777" w:rsidR="00485B56" w:rsidRPr="00F77A93" w:rsidRDefault="008B05F8" w:rsidP="004208E9">
      <w:pPr>
        <w:widowControl w:val="0"/>
        <w:autoSpaceDE w:val="0"/>
        <w:autoSpaceDN w:val="0"/>
        <w:adjustRightInd w:val="0"/>
        <w:ind w:left="284" w:hanging="284"/>
        <w:jc w:val="right"/>
        <w:rPr>
          <w:rFonts w:ascii="Garamond" w:hAnsi="Garamond" w:cs="Calibri"/>
          <w:sz w:val="24"/>
          <w:szCs w:val="24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t xml:space="preserve">Done in </w:t>
      </w:r>
      <w:r w:rsidR="00900814" w:rsidRPr="00F77A93">
        <w:rPr>
          <w:rFonts w:ascii="Garamond" w:hAnsi="Garamond" w:cs="Calibri"/>
          <w:sz w:val="24"/>
          <w:szCs w:val="24"/>
          <w:lang w:val="en-US"/>
        </w:rPr>
        <w:t>Nouakchott, 15</w:t>
      </w:r>
      <w:r w:rsidRPr="00F77A93">
        <w:rPr>
          <w:rFonts w:ascii="Garamond" w:hAnsi="Garamond" w:cs="Calibri"/>
          <w:sz w:val="24"/>
          <w:szCs w:val="24"/>
          <w:vertAlign w:val="superscript"/>
          <w:lang w:val="en-US"/>
        </w:rPr>
        <w:t>th</w:t>
      </w:r>
      <w:r w:rsidRPr="00F77A93">
        <w:rPr>
          <w:rFonts w:ascii="Garamond" w:hAnsi="Garamond" w:cs="Calibri"/>
          <w:sz w:val="24"/>
          <w:szCs w:val="24"/>
          <w:lang w:val="en-US"/>
        </w:rPr>
        <w:t xml:space="preserve"> of October</w:t>
      </w:r>
      <w:r w:rsidR="00900814" w:rsidRPr="00F77A93">
        <w:rPr>
          <w:rFonts w:ascii="Garamond" w:hAnsi="Garamond" w:cs="Calibri"/>
          <w:sz w:val="24"/>
          <w:szCs w:val="24"/>
          <w:lang w:val="en-US"/>
        </w:rPr>
        <w:t xml:space="preserve"> 2012</w:t>
      </w:r>
    </w:p>
    <w:p w14:paraId="3D114FE7" w14:textId="77777777" w:rsidR="0086186E" w:rsidRPr="00F77A93" w:rsidRDefault="00485B56" w:rsidP="00485B5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Garamond" w:hAnsi="Garamond" w:cs="Calibri"/>
          <w:b/>
          <w:sz w:val="28"/>
          <w:szCs w:val="28"/>
          <w:lang w:val="en-US"/>
        </w:rPr>
      </w:pPr>
      <w:r w:rsidRPr="00F77A93">
        <w:rPr>
          <w:rFonts w:ascii="Garamond" w:hAnsi="Garamond" w:cs="Calibri"/>
          <w:sz w:val="24"/>
          <w:szCs w:val="24"/>
          <w:lang w:val="en-US"/>
        </w:rPr>
        <w:br w:type="page"/>
      </w:r>
      <w:r w:rsidR="0086186E" w:rsidRPr="00F77A93">
        <w:rPr>
          <w:rFonts w:ascii="Garamond" w:hAnsi="Garamond" w:cs="Calibri"/>
          <w:b/>
          <w:sz w:val="28"/>
          <w:szCs w:val="28"/>
          <w:lang w:val="en-US"/>
        </w:rPr>
        <w:lastRenderedPageBreak/>
        <w:t>L</w:t>
      </w:r>
      <w:r w:rsidR="00F379E9" w:rsidRPr="00F77A93">
        <w:rPr>
          <w:rFonts w:ascii="Garamond" w:hAnsi="Garamond" w:cs="Calibri"/>
          <w:b/>
          <w:sz w:val="28"/>
          <w:szCs w:val="28"/>
          <w:lang w:val="en-US"/>
        </w:rPr>
        <w:t>ist</w:t>
      </w:r>
      <w:r w:rsidR="00F7188E" w:rsidRPr="00F77A93">
        <w:rPr>
          <w:rFonts w:ascii="Garamond" w:hAnsi="Garamond" w:cs="Calibri"/>
          <w:b/>
          <w:sz w:val="28"/>
          <w:szCs w:val="28"/>
          <w:lang w:val="en-US"/>
        </w:rPr>
        <w:t xml:space="preserve"> of participants, observers and contacts </w:t>
      </w:r>
    </w:p>
    <w:p w14:paraId="5C331879" w14:textId="77777777" w:rsidR="00485B56" w:rsidRPr="00F77A93" w:rsidRDefault="00485B56" w:rsidP="00485B56">
      <w:pPr>
        <w:widowControl w:val="0"/>
        <w:autoSpaceDE w:val="0"/>
        <w:autoSpaceDN w:val="0"/>
        <w:adjustRightInd w:val="0"/>
        <w:ind w:left="284" w:hanging="284"/>
        <w:rPr>
          <w:rFonts w:ascii="Garamond" w:hAnsi="Garamond" w:cs="Calibri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3601"/>
        <w:gridCol w:w="2335"/>
        <w:gridCol w:w="3174"/>
      </w:tblGrid>
      <w:tr w:rsidR="00DA0797" w:rsidRPr="00F77A93" w14:paraId="00D48168" w14:textId="77777777" w:rsidTr="00FD4F1C">
        <w:tc>
          <w:tcPr>
            <w:tcW w:w="515" w:type="dxa"/>
            <w:shd w:val="clear" w:color="auto" w:fill="auto"/>
          </w:tcPr>
          <w:p w14:paraId="2F3EC5B5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16336BE0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b/>
                <w:sz w:val="24"/>
                <w:szCs w:val="24"/>
                <w:lang w:val="en-US"/>
              </w:rPr>
            </w:pPr>
          </w:p>
          <w:p w14:paraId="4DBE2FEA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b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b/>
                <w:sz w:val="24"/>
                <w:szCs w:val="24"/>
                <w:lang w:val="en-US"/>
              </w:rPr>
              <w:t>N</w:t>
            </w:r>
            <w:r w:rsidR="00F7188E" w:rsidRPr="00F77A93">
              <w:rPr>
                <w:rFonts w:ascii="Garamond" w:hAnsi="Garamond" w:cs="Calibri"/>
                <w:b/>
                <w:sz w:val="24"/>
                <w:szCs w:val="24"/>
                <w:lang w:val="en-US"/>
              </w:rPr>
              <w:t>ame</w:t>
            </w:r>
          </w:p>
          <w:p w14:paraId="1440FF0C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1C853D70" w14:textId="77777777" w:rsidR="00461C26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b/>
                <w:sz w:val="24"/>
                <w:szCs w:val="24"/>
                <w:lang w:val="en-US"/>
              </w:rPr>
            </w:pPr>
          </w:p>
          <w:p w14:paraId="3E92AF81" w14:textId="77777777" w:rsidR="00F379E9" w:rsidRPr="00F77A93" w:rsidRDefault="00F7188E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b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b/>
                <w:sz w:val="24"/>
                <w:szCs w:val="24"/>
                <w:lang w:val="en-US"/>
              </w:rPr>
              <w:t>Organiz</w:t>
            </w:r>
            <w:r w:rsidR="00F379E9" w:rsidRPr="00F77A93">
              <w:rPr>
                <w:rFonts w:ascii="Garamond" w:hAnsi="Garamond" w:cs="Calibri"/>
                <w:b/>
                <w:sz w:val="24"/>
                <w:szCs w:val="24"/>
                <w:lang w:val="en-US"/>
              </w:rPr>
              <w:t>ation</w:t>
            </w:r>
          </w:p>
        </w:tc>
        <w:tc>
          <w:tcPr>
            <w:tcW w:w="3062" w:type="dxa"/>
            <w:shd w:val="clear" w:color="auto" w:fill="auto"/>
          </w:tcPr>
          <w:p w14:paraId="1C63BC16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b/>
                <w:sz w:val="24"/>
                <w:szCs w:val="24"/>
                <w:lang w:val="en-US"/>
              </w:rPr>
            </w:pPr>
          </w:p>
          <w:p w14:paraId="393351C3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b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b/>
                <w:sz w:val="24"/>
                <w:szCs w:val="24"/>
                <w:lang w:val="en-US"/>
              </w:rPr>
              <w:t>E</w:t>
            </w:r>
            <w:r w:rsidR="00F379E9" w:rsidRPr="00F77A93">
              <w:rPr>
                <w:rFonts w:ascii="Garamond" w:hAnsi="Garamond" w:cs="Calibri"/>
                <w:b/>
                <w:sz w:val="24"/>
                <w:szCs w:val="24"/>
                <w:lang w:val="en-US"/>
              </w:rPr>
              <w:t>mail</w:t>
            </w:r>
            <w:r w:rsidRPr="00F77A93">
              <w:rPr>
                <w:rFonts w:ascii="Garamond" w:hAnsi="Garamond" w:cs="Calibri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DA0797" w:rsidRPr="00F77A93" w14:paraId="5EC2CCE8" w14:textId="77777777" w:rsidTr="00FD4F1C">
        <w:tc>
          <w:tcPr>
            <w:tcW w:w="515" w:type="dxa"/>
            <w:shd w:val="clear" w:color="auto" w:fill="auto"/>
          </w:tcPr>
          <w:p w14:paraId="737524E8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3704" w:type="dxa"/>
            <w:shd w:val="clear" w:color="auto" w:fill="auto"/>
          </w:tcPr>
          <w:p w14:paraId="7015C5FA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WANE Ibra</w:t>
            </w:r>
          </w:p>
        </w:tc>
        <w:tc>
          <w:tcPr>
            <w:tcW w:w="2341" w:type="dxa"/>
            <w:shd w:val="clear" w:color="auto" w:fill="auto"/>
          </w:tcPr>
          <w:p w14:paraId="0E58EA34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CFSC</w:t>
            </w:r>
          </w:p>
        </w:tc>
        <w:tc>
          <w:tcPr>
            <w:tcW w:w="3062" w:type="dxa"/>
            <w:shd w:val="clear" w:color="auto" w:fill="auto"/>
          </w:tcPr>
          <w:p w14:paraId="041D9367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14" w:history="1">
              <w:r w:rsidR="00F379E9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waneibra@yahoo.fr</w:t>
              </w:r>
            </w:hyperlink>
          </w:p>
          <w:p w14:paraId="7DAC86F8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A0797" w:rsidRPr="00F77A93" w14:paraId="55071D64" w14:textId="77777777" w:rsidTr="00FD4F1C">
        <w:tc>
          <w:tcPr>
            <w:tcW w:w="515" w:type="dxa"/>
            <w:shd w:val="clear" w:color="auto" w:fill="auto"/>
          </w:tcPr>
          <w:p w14:paraId="723BC103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3704" w:type="dxa"/>
            <w:shd w:val="clear" w:color="auto" w:fill="auto"/>
          </w:tcPr>
          <w:p w14:paraId="79687D08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Md Abdallehi Guelaye</w:t>
            </w:r>
          </w:p>
        </w:tc>
        <w:tc>
          <w:tcPr>
            <w:tcW w:w="2341" w:type="dxa"/>
            <w:shd w:val="clear" w:color="auto" w:fill="auto"/>
          </w:tcPr>
          <w:p w14:paraId="3891A04E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Assemblée Nationale</w:t>
            </w:r>
          </w:p>
          <w:p w14:paraId="45BFA8AD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062" w:type="dxa"/>
            <w:shd w:val="clear" w:color="auto" w:fill="auto"/>
          </w:tcPr>
          <w:p w14:paraId="64B6D49B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15" w:history="1">
              <w:r w:rsidR="005838B1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guelayema@yahoo.fr</w:t>
              </w:r>
            </w:hyperlink>
            <w:r w:rsidR="005838B1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388DCEC5" w14:textId="77777777" w:rsidTr="00FD4F1C">
        <w:tc>
          <w:tcPr>
            <w:tcW w:w="515" w:type="dxa"/>
            <w:shd w:val="clear" w:color="auto" w:fill="auto"/>
          </w:tcPr>
          <w:p w14:paraId="0CFF726D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</w:t>
            </w:r>
          </w:p>
          <w:p w14:paraId="3ED5850E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205E528A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B Ol M’Bereik</w:t>
            </w:r>
          </w:p>
        </w:tc>
        <w:tc>
          <w:tcPr>
            <w:tcW w:w="2341" w:type="dxa"/>
            <w:shd w:val="clear" w:color="auto" w:fill="auto"/>
          </w:tcPr>
          <w:p w14:paraId="5D91338D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FMM</w:t>
            </w:r>
          </w:p>
        </w:tc>
        <w:tc>
          <w:tcPr>
            <w:tcW w:w="3062" w:type="dxa"/>
            <w:shd w:val="clear" w:color="auto" w:fill="auto"/>
          </w:tcPr>
          <w:p w14:paraId="267383A3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16" w:history="1">
              <w:r w:rsidR="005838B1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fmmndb@gmail.com</w:t>
              </w:r>
            </w:hyperlink>
            <w:r w:rsidR="005838B1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66D5F81A" w14:textId="77777777" w:rsidTr="00FD4F1C">
        <w:tc>
          <w:tcPr>
            <w:tcW w:w="515" w:type="dxa"/>
            <w:shd w:val="clear" w:color="auto" w:fill="auto"/>
          </w:tcPr>
          <w:p w14:paraId="33422B24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</w:t>
            </w:r>
          </w:p>
          <w:p w14:paraId="0C7DDA2D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53279882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Sid’Ahmed Abeid</w:t>
            </w:r>
          </w:p>
        </w:tc>
        <w:tc>
          <w:tcPr>
            <w:tcW w:w="2341" w:type="dxa"/>
            <w:shd w:val="clear" w:color="auto" w:fill="auto"/>
          </w:tcPr>
          <w:p w14:paraId="31129ADB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– Psdt section artisanale</w:t>
            </w:r>
          </w:p>
        </w:tc>
        <w:tc>
          <w:tcPr>
            <w:tcW w:w="3062" w:type="dxa"/>
            <w:shd w:val="clear" w:color="auto" w:fill="auto"/>
          </w:tcPr>
          <w:p w14:paraId="31CB7F0E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17" w:history="1">
              <w:r w:rsidR="005838B1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Abeid11957@hotmail.fr</w:t>
              </w:r>
            </w:hyperlink>
            <w:r w:rsidR="005838B1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0E69FEEB" w14:textId="77777777" w:rsidTr="00FD4F1C">
        <w:tc>
          <w:tcPr>
            <w:tcW w:w="515" w:type="dxa"/>
            <w:shd w:val="clear" w:color="auto" w:fill="auto"/>
          </w:tcPr>
          <w:p w14:paraId="399BEA3E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5</w:t>
            </w:r>
          </w:p>
          <w:p w14:paraId="2D761C79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272F2088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Sid’Ahmed </w:t>
            </w:r>
            <w:r w:rsidR="00F070AD"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O/ </w:t>
            </w: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Amar</w:t>
            </w:r>
          </w:p>
        </w:tc>
        <w:tc>
          <w:tcPr>
            <w:tcW w:w="2341" w:type="dxa"/>
            <w:shd w:val="clear" w:color="auto" w:fill="auto"/>
          </w:tcPr>
          <w:p w14:paraId="55FFBB53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Capitaine de pêche </w:t>
            </w:r>
            <w:r w:rsidR="005838B1"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</w:t>
            </w:r>
          </w:p>
        </w:tc>
        <w:tc>
          <w:tcPr>
            <w:tcW w:w="3062" w:type="dxa"/>
            <w:shd w:val="clear" w:color="auto" w:fill="auto"/>
          </w:tcPr>
          <w:p w14:paraId="4EC248A7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18" w:history="1">
              <w:r w:rsidR="005838B1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fnprim@hotmail.com</w:t>
              </w:r>
            </w:hyperlink>
            <w:r w:rsidR="005838B1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3441692C" w14:textId="77777777" w:rsidTr="00FD4F1C">
        <w:tc>
          <w:tcPr>
            <w:tcW w:w="515" w:type="dxa"/>
            <w:shd w:val="clear" w:color="auto" w:fill="auto"/>
          </w:tcPr>
          <w:p w14:paraId="13654575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6</w:t>
            </w:r>
          </w:p>
          <w:p w14:paraId="2F2642F1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69E2DC2F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Moctar Souedisem</w:t>
            </w:r>
          </w:p>
        </w:tc>
        <w:tc>
          <w:tcPr>
            <w:tcW w:w="2341" w:type="dxa"/>
            <w:shd w:val="clear" w:color="auto" w:fill="auto"/>
          </w:tcPr>
          <w:p w14:paraId="3F25DF99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</w:t>
            </w:r>
          </w:p>
        </w:tc>
        <w:tc>
          <w:tcPr>
            <w:tcW w:w="3062" w:type="dxa"/>
            <w:shd w:val="clear" w:color="auto" w:fill="auto"/>
          </w:tcPr>
          <w:p w14:paraId="2AFFD955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A0797" w:rsidRPr="00F77A93" w14:paraId="08223B9E" w14:textId="77777777" w:rsidTr="00FD4F1C">
        <w:tc>
          <w:tcPr>
            <w:tcW w:w="515" w:type="dxa"/>
            <w:shd w:val="clear" w:color="auto" w:fill="auto"/>
          </w:tcPr>
          <w:p w14:paraId="4C6C87EA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7 </w:t>
            </w:r>
          </w:p>
          <w:p w14:paraId="7AA6E80F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70216F4C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Cheïkna</w:t>
            </w:r>
          </w:p>
        </w:tc>
        <w:tc>
          <w:tcPr>
            <w:tcW w:w="2341" w:type="dxa"/>
            <w:shd w:val="clear" w:color="auto" w:fill="auto"/>
          </w:tcPr>
          <w:p w14:paraId="4DB7AD85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Pêchecops</w:t>
            </w:r>
          </w:p>
        </w:tc>
        <w:tc>
          <w:tcPr>
            <w:tcW w:w="3062" w:type="dxa"/>
            <w:shd w:val="clear" w:color="auto" w:fill="auto"/>
          </w:tcPr>
          <w:p w14:paraId="1A88AB59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A0797" w:rsidRPr="00F77A93" w14:paraId="0D349B4F" w14:textId="77777777" w:rsidTr="00FD4F1C">
        <w:tc>
          <w:tcPr>
            <w:tcW w:w="515" w:type="dxa"/>
            <w:shd w:val="clear" w:color="auto" w:fill="auto"/>
          </w:tcPr>
          <w:p w14:paraId="2455DE6A" w14:textId="77777777" w:rsidR="00F379E9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8 </w:t>
            </w:r>
          </w:p>
          <w:p w14:paraId="0D423CF6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4129628A" w14:textId="77777777" w:rsidR="00F379E9" w:rsidRPr="00F77A93" w:rsidRDefault="00B22D0F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Ahmedou O/ Beyih</w:t>
            </w:r>
          </w:p>
        </w:tc>
        <w:tc>
          <w:tcPr>
            <w:tcW w:w="2341" w:type="dxa"/>
            <w:shd w:val="clear" w:color="auto" w:fill="auto"/>
          </w:tcPr>
          <w:p w14:paraId="6BB6124F" w14:textId="77777777" w:rsidR="00F379E9" w:rsidRPr="00F77A93" w:rsidRDefault="00B22D0F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Association </w:t>
            </w:r>
            <w:r w:rsidR="00DC49A6"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expérimentée mauritaniens retraités pêche maritime</w:t>
            </w:r>
          </w:p>
        </w:tc>
        <w:tc>
          <w:tcPr>
            <w:tcW w:w="3062" w:type="dxa"/>
            <w:shd w:val="clear" w:color="auto" w:fill="auto"/>
          </w:tcPr>
          <w:p w14:paraId="42E95A28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  <w:lang w:val="en-US"/>
              </w:rPr>
            </w:pPr>
            <w:hyperlink r:id="rId19" w:history="1">
              <w:r w:rsidR="00DC49A6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aemrpm@yahoo.fr</w:t>
              </w:r>
            </w:hyperlink>
            <w:r w:rsidR="00DC49A6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429B3236" w14:textId="77777777" w:rsidTr="00FD4F1C">
        <w:tc>
          <w:tcPr>
            <w:tcW w:w="515" w:type="dxa"/>
            <w:shd w:val="clear" w:color="auto" w:fill="auto"/>
          </w:tcPr>
          <w:p w14:paraId="3636D2F5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3704" w:type="dxa"/>
            <w:shd w:val="clear" w:color="auto" w:fill="auto"/>
          </w:tcPr>
          <w:p w14:paraId="7047CFC0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Ahmed Ould Khoubah</w:t>
            </w:r>
          </w:p>
          <w:p w14:paraId="0DF9F549" w14:textId="77777777" w:rsidR="00DC49A6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4943A0CD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FNP </w:t>
            </w:r>
          </w:p>
        </w:tc>
        <w:tc>
          <w:tcPr>
            <w:tcW w:w="3062" w:type="dxa"/>
            <w:shd w:val="clear" w:color="auto" w:fill="auto"/>
          </w:tcPr>
          <w:p w14:paraId="427CA38D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0" w:history="1">
              <w:r w:rsidR="00DC49A6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fnprim@yahoo.fr</w:t>
              </w:r>
            </w:hyperlink>
            <w:r w:rsidR="00DC49A6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7E244BFC" w14:textId="77777777" w:rsidTr="00FD4F1C">
        <w:tc>
          <w:tcPr>
            <w:tcW w:w="515" w:type="dxa"/>
            <w:shd w:val="clear" w:color="auto" w:fill="auto"/>
          </w:tcPr>
          <w:p w14:paraId="56E2213A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10</w:t>
            </w:r>
          </w:p>
          <w:p w14:paraId="3C217F38" w14:textId="77777777" w:rsidR="00DC49A6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6C1A5651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Eidh Ould Bamba</w:t>
            </w:r>
          </w:p>
        </w:tc>
        <w:tc>
          <w:tcPr>
            <w:tcW w:w="2341" w:type="dxa"/>
            <w:shd w:val="clear" w:color="auto" w:fill="auto"/>
          </w:tcPr>
          <w:p w14:paraId="496E4C80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CCPC / FNP</w:t>
            </w:r>
          </w:p>
        </w:tc>
        <w:tc>
          <w:tcPr>
            <w:tcW w:w="3062" w:type="dxa"/>
            <w:shd w:val="clear" w:color="auto" w:fill="auto"/>
          </w:tcPr>
          <w:p w14:paraId="277993B5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1" w:history="1">
              <w:r w:rsidR="00F070A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lejoid@gmail.com</w:t>
              </w:r>
            </w:hyperlink>
            <w:r w:rsidR="00DC49A6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2A2A63FC" w14:textId="77777777" w:rsidTr="00FD4F1C">
        <w:tc>
          <w:tcPr>
            <w:tcW w:w="515" w:type="dxa"/>
            <w:shd w:val="clear" w:color="auto" w:fill="auto"/>
          </w:tcPr>
          <w:p w14:paraId="5183FC74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11</w:t>
            </w:r>
          </w:p>
          <w:p w14:paraId="4F78DC5C" w14:textId="77777777" w:rsidR="00DC49A6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6AAA96AD" w14:textId="77777777" w:rsidR="00F379E9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Elbeigue</w:t>
            </w:r>
            <w:r w:rsidR="00DC49A6"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 Dahoud</w:t>
            </w:r>
          </w:p>
        </w:tc>
        <w:tc>
          <w:tcPr>
            <w:tcW w:w="2341" w:type="dxa"/>
            <w:shd w:val="clear" w:color="auto" w:fill="auto"/>
          </w:tcPr>
          <w:p w14:paraId="2D636236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Mauritanie 2000</w:t>
            </w:r>
          </w:p>
        </w:tc>
        <w:tc>
          <w:tcPr>
            <w:tcW w:w="3062" w:type="dxa"/>
            <w:shd w:val="clear" w:color="auto" w:fill="auto"/>
          </w:tcPr>
          <w:p w14:paraId="58BB72A7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2" w:history="1">
              <w:r w:rsidR="00DC49A6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elbeiguedahoud@yahoo.fr</w:t>
              </w:r>
            </w:hyperlink>
            <w:r w:rsidR="00DC49A6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6B972374" w14:textId="77777777" w:rsidTr="00FD4F1C">
        <w:tc>
          <w:tcPr>
            <w:tcW w:w="515" w:type="dxa"/>
            <w:shd w:val="clear" w:color="auto" w:fill="auto"/>
          </w:tcPr>
          <w:p w14:paraId="374A82EE" w14:textId="77777777" w:rsidR="00F379E9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12</w:t>
            </w:r>
          </w:p>
          <w:p w14:paraId="408DA9C5" w14:textId="77777777" w:rsidR="00DC49A6" w:rsidRPr="00F77A93" w:rsidRDefault="00DC49A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15B6C515" w14:textId="77777777" w:rsidR="00F379E9" w:rsidRPr="00F77A93" w:rsidRDefault="0060262E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Sid’Ahmed Habott</w:t>
            </w:r>
          </w:p>
        </w:tc>
        <w:tc>
          <w:tcPr>
            <w:tcW w:w="2341" w:type="dxa"/>
            <w:shd w:val="clear" w:color="auto" w:fill="auto"/>
          </w:tcPr>
          <w:p w14:paraId="1FB37A4B" w14:textId="77777777" w:rsidR="00F379E9" w:rsidRPr="00F77A93" w:rsidRDefault="0060262E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Pêchecops</w:t>
            </w:r>
          </w:p>
        </w:tc>
        <w:tc>
          <w:tcPr>
            <w:tcW w:w="3062" w:type="dxa"/>
            <w:shd w:val="clear" w:color="auto" w:fill="auto"/>
          </w:tcPr>
          <w:p w14:paraId="4367438C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3" w:history="1">
              <w:r w:rsidR="00D157C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sahabott@gmail.com</w:t>
              </w:r>
            </w:hyperlink>
            <w:r w:rsidR="00D157C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762C2BBC" w14:textId="77777777" w:rsidTr="00FD4F1C">
        <w:tc>
          <w:tcPr>
            <w:tcW w:w="515" w:type="dxa"/>
            <w:shd w:val="clear" w:color="auto" w:fill="auto"/>
          </w:tcPr>
          <w:p w14:paraId="203811ED" w14:textId="77777777" w:rsidR="00F379E9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13 </w:t>
            </w:r>
          </w:p>
        </w:tc>
        <w:tc>
          <w:tcPr>
            <w:tcW w:w="3704" w:type="dxa"/>
            <w:shd w:val="clear" w:color="auto" w:fill="auto"/>
          </w:tcPr>
          <w:p w14:paraId="22148372" w14:textId="77777777" w:rsidR="00F379E9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Harouna Ismael</w:t>
            </w:r>
          </w:p>
          <w:p w14:paraId="080377CC" w14:textId="77777777" w:rsidR="00D157CD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08177640" w14:textId="77777777" w:rsidR="00F379E9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</w:t>
            </w:r>
          </w:p>
        </w:tc>
        <w:tc>
          <w:tcPr>
            <w:tcW w:w="3062" w:type="dxa"/>
            <w:shd w:val="clear" w:color="auto" w:fill="auto"/>
          </w:tcPr>
          <w:p w14:paraId="07201E04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4" w:history="1">
              <w:r w:rsidR="00D157C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harislebaye@gmail.com</w:t>
              </w:r>
            </w:hyperlink>
            <w:r w:rsidR="00D157C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22A50166" w14:textId="77777777" w:rsidTr="00FD4F1C">
        <w:tc>
          <w:tcPr>
            <w:tcW w:w="515" w:type="dxa"/>
            <w:shd w:val="clear" w:color="auto" w:fill="auto"/>
          </w:tcPr>
          <w:p w14:paraId="1796B28D" w14:textId="77777777" w:rsidR="00F379E9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14</w:t>
            </w:r>
          </w:p>
          <w:p w14:paraId="0B4C8A64" w14:textId="77777777" w:rsidR="00D157CD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1265D687" w14:textId="77777777" w:rsidR="00F379E9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Abdoulaye D. Sarr</w:t>
            </w:r>
          </w:p>
        </w:tc>
        <w:tc>
          <w:tcPr>
            <w:tcW w:w="2341" w:type="dxa"/>
            <w:shd w:val="clear" w:color="auto" w:fill="auto"/>
          </w:tcPr>
          <w:p w14:paraId="67E3B55C" w14:textId="77777777" w:rsidR="00F379E9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Mauritanie 2000</w:t>
            </w:r>
          </w:p>
        </w:tc>
        <w:tc>
          <w:tcPr>
            <w:tcW w:w="3062" w:type="dxa"/>
            <w:shd w:val="clear" w:color="auto" w:fill="auto"/>
          </w:tcPr>
          <w:p w14:paraId="25B16CBB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5" w:history="1">
              <w:r w:rsidR="00D157C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Idees2009@gmail.com</w:t>
              </w:r>
            </w:hyperlink>
            <w:r w:rsidR="00D157C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2DD96837" w14:textId="77777777" w:rsidTr="00FD4F1C">
        <w:tc>
          <w:tcPr>
            <w:tcW w:w="515" w:type="dxa"/>
            <w:shd w:val="clear" w:color="auto" w:fill="auto"/>
          </w:tcPr>
          <w:p w14:paraId="2F337A20" w14:textId="77777777" w:rsidR="00F379E9" w:rsidRPr="00F77A93" w:rsidRDefault="0069446C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15 </w:t>
            </w:r>
          </w:p>
          <w:p w14:paraId="64E0EFD2" w14:textId="77777777" w:rsidR="0069446C" w:rsidRPr="00F77A93" w:rsidRDefault="0069446C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245D2F18" w14:textId="77777777" w:rsidR="00F379E9" w:rsidRPr="00F77A93" w:rsidRDefault="0069446C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Jedna Deida</w:t>
            </w:r>
          </w:p>
        </w:tc>
        <w:tc>
          <w:tcPr>
            <w:tcW w:w="2341" w:type="dxa"/>
            <w:shd w:val="clear" w:color="auto" w:fill="auto"/>
          </w:tcPr>
          <w:p w14:paraId="25E48376" w14:textId="77777777" w:rsidR="00F379E9" w:rsidRPr="00F77A93" w:rsidRDefault="0069446C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Rejoprao</w:t>
            </w:r>
          </w:p>
        </w:tc>
        <w:tc>
          <w:tcPr>
            <w:tcW w:w="3062" w:type="dxa"/>
            <w:shd w:val="clear" w:color="auto" w:fill="auto"/>
          </w:tcPr>
          <w:p w14:paraId="4A94143E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6" w:history="1">
              <w:r w:rsidR="0069446C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jeddeida@gmail.com</w:t>
              </w:r>
            </w:hyperlink>
            <w:r w:rsidR="0069446C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290428F7" w14:textId="77777777" w:rsidTr="00FD4F1C">
        <w:tc>
          <w:tcPr>
            <w:tcW w:w="515" w:type="dxa"/>
            <w:shd w:val="clear" w:color="auto" w:fill="auto"/>
          </w:tcPr>
          <w:p w14:paraId="087FC9B8" w14:textId="77777777" w:rsidR="00F379E9" w:rsidRPr="00F77A93" w:rsidRDefault="0069446C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16</w:t>
            </w:r>
          </w:p>
          <w:p w14:paraId="296A531D" w14:textId="77777777" w:rsidR="0069446C" w:rsidRPr="00F77A93" w:rsidRDefault="0069446C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6F034D02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Ahmed Mahmoud Cherif</w:t>
            </w:r>
          </w:p>
        </w:tc>
        <w:tc>
          <w:tcPr>
            <w:tcW w:w="2341" w:type="dxa"/>
            <w:shd w:val="clear" w:color="auto" w:fill="auto"/>
          </w:tcPr>
          <w:p w14:paraId="6CAE3EE2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Pêchecops/Psdt</w:t>
            </w:r>
          </w:p>
        </w:tc>
        <w:tc>
          <w:tcPr>
            <w:tcW w:w="3062" w:type="dxa"/>
            <w:shd w:val="clear" w:color="auto" w:fill="auto"/>
          </w:tcPr>
          <w:p w14:paraId="73AF595D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7" w:history="1">
              <w:r w:rsidR="00DF7E3B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Mahmoud.cherif46@gmail.com</w:t>
              </w:r>
            </w:hyperlink>
            <w:r w:rsidR="00DF7E3B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12E5A652" w14:textId="77777777" w:rsidTr="00FD4F1C">
        <w:tc>
          <w:tcPr>
            <w:tcW w:w="515" w:type="dxa"/>
            <w:shd w:val="clear" w:color="auto" w:fill="auto"/>
          </w:tcPr>
          <w:p w14:paraId="1FA46007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17</w:t>
            </w:r>
          </w:p>
          <w:p w14:paraId="0004AD49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4E787A99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Yousra Cherif</w:t>
            </w:r>
          </w:p>
        </w:tc>
        <w:tc>
          <w:tcPr>
            <w:tcW w:w="2341" w:type="dxa"/>
            <w:shd w:val="clear" w:color="auto" w:fill="auto"/>
          </w:tcPr>
          <w:p w14:paraId="7F041872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Pêchecops/Secrétaire exécutive</w:t>
            </w:r>
          </w:p>
        </w:tc>
        <w:tc>
          <w:tcPr>
            <w:tcW w:w="3062" w:type="dxa"/>
            <w:shd w:val="clear" w:color="auto" w:fill="auto"/>
          </w:tcPr>
          <w:p w14:paraId="5B2AC573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8" w:history="1">
              <w:r w:rsidR="00DF7E3B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Yousra.cherif@gmail.com</w:t>
              </w:r>
            </w:hyperlink>
            <w:r w:rsidR="00DF7E3B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2763AD0F" w14:textId="77777777" w:rsidTr="00FD4F1C">
        <w:tc>
          <w:tcPr>
            <w:tcW w:w="515" w:type="dxa"/>
            <w:shd w:val="clear" w:color="auto" w:fill="auto"/>
          </w:tcPr>
          <w:p w14:paraId="0F2A4D97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18</w:t>
            </w:r>
          </w:p>
          <w:p w14:paraId="64EF5D5D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4DDDABE0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Cheikh Ould Md</w:t>
            </w:r>
          </w:p>
        </w:tc>
        <w:tc>
          <w:tcPr>
            <w:tcW w:w="2341" w:type="dxa"/>
            <w:shd w:val="clear" w:color="auto" w:fill="auto"/>
          </w:tcPr>
          <w:p w14:paraId="4C178A37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NDB</w:t>
            </w:r>
          </w:p>
        </w:tc>
        <w:tc>
          <w:tcPr>
            <w:tcW w:w="3062" w:type="dxa"/>
            <w:shd w:val="clear" w:color="auto" w:fill="auto"/>
          </w:tcPr>
          <w:p w14:paraId="3E1E31A7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A0797" w:rsidRPr="00F77A93" w14:paraId="5B96247A" w14:textId="77777777" w:rsidTr="00FD4F1C">
        <w:tc>
          <w:tcPr>
            <w:tcW w:w="515" w:type="dxa"/>
            <w:shd w:val="clear" w:color="auto" w:fill="auto"/>
          </w:tcPr>
          <w:p w14:paraId="35F2E6AD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19</w:t>
            </w:r>
          </w:p>
          <w:p w14:paraId="4288469A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01094DED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AbdelKader O/Med Abdallahi</w:t>
            </w:r>
          </w:p>
        </w:tc>
        <w:tc>
          <w:tcPr>
            <w:tcW w:w="2341" w:type="dxa"/>
            <w:shd w:val="clear" w:color="auto" w:fill="auto"/>
          </w:tcPr>
          <w:p w14:paraId="5CFF379D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</w:t>
            </w:r>
          </w:p>
        </w:tc>
        <w:tc>
          <w:tcPr>
            <w:tcW w:w="3062" w:type="dxa"/>
            <w:shd w:val="clear" w:color="auto" w:fill="auto"/>
          </w:tcPr>
          <w:p w14:paraId="46057CEB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A0797" w:rsidRPr="00F77A93" w14:paraId="6D229180" w14:textId="77777777" w:rsidTr="00FD4F1C">
        <w:tc>
          <w:tcPr>
            <w:tcW w:w="515" w:type="dxa"/>
            <w:shd w:val="clear" w:color="auto" w:fill="auto"/>
          </w:tcPr>
          <w:p w14:paraId="2A0245BF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lastRenderedPageBreak/>
              <w:t>20</w:t>
            </w:r>
          </w:p>
          <w:p w14:paraId="343A79AB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425A6153" w14:textId="77777777" w:rsidR="00F379E9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Iss</w:t>
            </w:r>
            <w:r w:rsidR="00DF7E3B"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 Moustapha Diop</w:t>
            </w:r>
          </w:p>
        </w:tc>
        <w:tc>
          <w:tcPr>
            <w:tcW w:w="2341" w:type="dxa"/>
            <w:shd w:val="clear" w:color="auto" w:fill="auto"/>
          </w:tcPr>
          <w:p w14:paraId="20547C94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PCPF</w:t>
            </w:r>
          </w:p>
        </w:tc>
        <w:tc>
          <w:tcPr>
            <w:tcW w:w="3062" w:type="dxa"/>
            <w:shd w:val="clear" w:color="auto" w:fill="auto"/>
          </w:tcPr>
          <w:p w14:paraId="643C01EB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A0797" w:rsidRPr="00F77A93" w14:paraId="11980BA4" w14:textId="77777777" w:rsidTr="00FD4F1C">
        <w:tc>
          <w:tcPr>
            <w:tcW w:w="515" w:type="dxa"/>
            <w:shd w:val="clear" w:color="auto" w:fill="auto"/>
          </w:tcPr>
          <w:p w14:paraId="6234C260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21</w:t>
            </w:r>
          </w:p>
          <w:p w14:paraId="1D11C5DA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4DE00207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Mariam Cherif</w:t>
            </w:r>
          </w:p>
        </w:tc>
        <w:tc>
          <w:tcPr>
            <w:tcW w:w="2341" w:type="dxa"/>
            <w:shd w:val="clear" w:color="auto" w:fill="auto"/>
          </w:tcPr>
          <w:p w14:paraId="25BAAB79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Pêchecops</w:t>
            </w:r>
          </w:p>
        </w:tc>
        <w:tc>
          <w:tcPr>
            <w:tcW w:w="3062" w:type="dxa"/>
            <w:shd w:val="clear" w:color="auto" w:fill="auto"/>
          </w:tcPr>
          <w:p w14:paraId="05510E23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29" w:history="1">
              <w:r w:rsidR="00DF7E3B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Ecole.ashbal@gmail.com</w:t>
              </w:r>
            </w:hyperlink>
            <w:r w:rsidR="00DF7E3B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55832C22" w14:textId="77777777" w:rsidTr="00FD4F1C">
        <w:tc>
          <w:tcPr>
            <w:tcW w:w="515" w:type="dxa"/>
            <w:shd w:val="clear" w:color="auto" w:fill="auto"/>
          </w:tcPr>
          <w:p w14:paraId="11034B87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22</w:t>
            </w:r>
          </w:p>
          <w:p w14:paraId="46752F51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18A515E3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Mamadou Ican</w:t>
            </w:r>
          </w:p>
        </w:tc>
        <w:tc>
          <w:tcPr>
            <w:tcW w:w="2341" w:type="dxa"/>
            <w:shd w:val="clear" w:color="auto" w:fill="auto"/>
          </w:tcPr>
          <w:p w14:paraId="104568AE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COPAM/Plateforme</w:t>
            </w:r>
          </w:p>
        </w:tc>
        <w:tc>
          <w:tcPr>
            <w:tcW w:w="3062" w:type="dxa"/>
            <w:shd w:val="clear" w:color="auto" w:fill="auto"/>
          </w:tcPr>
          <w:p w14:paraId="51CD8C10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0" w:history="1">
              <w:r w:rsidR="0043140C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Doro125@yahoo.fr</w:t>
              </w:r>
            </w:hyperlink>
            <w:r w:rsidR="0043140C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43B08D89" w14:textId="77777777" w:rsidTr="00FD4F1C">
        <w:tc>
          <w:tcPr>
            <w:tcW w:w="515" w:type="dxa"/>
            <w:shd w:val="clear" w:color="auto" w:fill="auto"/>
          </w:tcPr>
          <w:p w14:paraId="24410AE4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23</w:t>
            </w:r>
          </w:p>
          <w:p w14:paraId="6E4B8DF0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63912A78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Ahmed Senhoury</w:t>
            </w:r>
          </w:p>
        </w:tc>
        <w:tc>
          <w:tcPr>
            <w:tcW w:w="2341" w:type="dxa"/>
            <w:shd w:val="clear" w:color="auto" w:fill="auto"/>
          </w:tcPr>
          <w:p w14:paraId="53172837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PRCM</w:t>
            </w:r>
          </w:p>
        </w:tc>
        <w:tc>
          <w:tcPr>
            <w:tcW w:w="3062" w:type="dxa"/>
            <w:shd w:val="clear" w:color="auto" w:fill="auto"/>
          </w:tcPr>
          <w:p w14:paraId="3A6EB207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1" w:history="1">
              <w:r w:rsidR="00DF7E3B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Ahmed.senhoury@iucn.org</w:t>
              </w:r>
            </w:hyperlink>
            <w:r w:rsidR="00DF7E3B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13363BF3" w14:textId="77777777" w:rsidTr="00FD4F1C">
        <w:tc>
          <w:tcPr>
            <w:tcW w:w="515" w:type="dxa"/>
            <w:shd w:val="clear" w:color="auto" w:fill="auto"/>
          </w:tcPr>
          <w:p w14:paraId="67329630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24</w:t>
            </w:r>
          </w:p>
          <w:p w14:paraId="1AB88BFA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34DEB5CF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Mohamed Vall</w:t>
            </w:r>
          </w:p>
        </w:tc>
        <w:tc>
          <w:tcPr>
            <w:tcW w:w="2341" w:type="dxa"/>
            <w:shd w:val="clear" w:color="auto" w:fill="auto"/>
          </w:tcPr>
          <w:p w14:paraId="5EF1A4AF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WW</w:t>
            </w:r>
          </w:p>
        </w:tc>
        <w:tc>
          <w:tcPr>
            <w:tcW w:w="3062" w:type="dxa"/>
            <w:shd w:val="clear" w:color="auto" w:fill="auto"/>
          </w:tcPr>
          <w:p w14:paraId="7747A949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2" w:history="1">
              <w:r w:rsidR="00DF7E3B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mvalibre@yahoo.fr</w:t>
              </w:r>
            </w:hyperlink>
            <w:r w:rsidR="00DF7E3B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79B20ED8" w14:textId="77777777" w:rsidTr="00FD4F1C">
        <w:tc>
          <w:tcPr>
            <w:tcW w:w="515" w:type="dxa"/>
            <w:shd w:val="clear" w:color="auto" w:fill="auto"/>
          </w:tcPr>
          <w:p w14:paraId="22A69872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25</w:t>
            </w:r>
          </w:p>
          <w:p w14:paraId="6C33059C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7C6B1459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Abdel Kan Md Mr</w:t>
            </w:r>
          </w:p>
        </w:tc>
        <w:tc>
          <w:tcPr>
            <w:tcW w:w="2341" w:type="dxa"/>
            <w:shd w:val="clear" w:color="auto" w:fill="auto"/>
          </w:tcPr>
          <w:p w14:paraId="32F8A314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section Sud</w:t>
            </w:r>
          </w:p>
        </w:tc>
        <w:tc>
          <w:tcPr>
            <w:tcW w:w="3062" w:type="dxa"/>
            <w:shd w:val="clear" w:color="auto" w:fill="auto"/>
          </w:tcPr>
          <w:p w14:paraId="0794FCC7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highlight w:val="yellow"/>
                <w:lang w:val="en-US"/>
              </w:rPr>
            </w:pPr>
          </w:p>
        </w:tc>
      </w:tr>
      <w:tr w:rsidR="00DF7E3B" w:rsidRPr="00F77A93" w14:paraId="3A7765D4" w14:textId="77777777" w:rsidTr="00FD4F1C">
        <w:tc>
          <w:tcPr>
            <w:tcW w:w="515" w:type="dxa"/>
            <w:shd w:val="clear" w:color="auto" w:fill="auto"/>
          </w:tcPr>
          <w:p w14:paraId="3EF06948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26</w:t>
            </w:r>
          </w:p>
          <w:p w14:paraId="2803CFE4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354B2469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Mohamed O/Mustapha O/ Cheikh</w:t>
            </w:r>
          </w:p>
        </w:tc>
        <w:tc>
          <w:tcPr>
            <w:tcW w:w="2341" w:type="dxa"/>
            <w:shd w:val="clear" w:color="auto" w:fill="auto"/>
          </w:tcPr>
          <w:p w14:paraId="1EC0AE08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Président des mareyeurs</w:t>
            </w:r>
          </w:p>
        </w:tc>
        <w:tc>
          <w:tcPr>
            <w:tcW w:w="3062" w:type="dxa"/>
            <w:shd w:val="clear" w:color="auto" w:fill="auto"/>
          </w:tcPr>
          <w:p w14:paraId="60E1333C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14D6C4FF" w14:textId="77777777" w:rsidTr="00FD4F1C">
        <w:tc>
          <w:tcPr>
            <w:tcW w:w="515" w:type="dxa"/>
            <w:shd w:val="clear" w:color="auto" w:fill="auto"/>
          </w:tcPr>
          <w:p w14:paraId="118A5879" w14:textId="77777777" w:rsidR="00F379E9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27</w:t>
            </w:r>
          </w:p>
          <w:p w14:paraId="0370E75D" w14:textId="77777777" w:rsidR="00DF7E3B" w:rsidRPr="00F77A93" w:rsidRDefault="00DF7E3B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1D688040" w14:textId="77777777" w:rsidR="00F379E9" w:rsidRPr="00F77A93" w:rsidRDefault="009535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Djibril Diakhale</w:t>
            </w:r>
          </w:p>
        </w:tc>
        <w:tc>
          <w:tcPr>
            <w:tcW w:w="2341" w:type="dxa"/>
            <w:shd w:val="clear" w:color="auto" w:fill="auto"/>
          </w:tcPr>
          <w:p w14:paraId="4D0CEA32" w14:textId="77777777" w:rsidR="00F379E9" w:rsidRPr="00F77A93" w:rsidRDefault="009535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Nkctt</w:t>
            </w:r>
          </w:p>
        </w:tc>
        <w:tc>
          <w:tcPr>
            <w:tcW w:w="3062" w:type="dxa"/>
            <w:shd w:val="clear" w:color="auto" w:fill="auto"/>
          </w:tcPr>
          <w:p w14:paraId="03815CEE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3" w:history="1">
              <w:r w:rsidR="009535E9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diakhaledjibril@yahoo.fr</w:t>
              </w:r>
            </w:hyperlink>
            <w:r w:rsidR="009535E9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F7E3B" w:rsidRPr="00F77A93" w14:paraId="2736367E" w14:textId="77777777" w:rsidTr="00FD4F1C">
        <w:tc>
          <w:tcPr>
            <w:tcW w:w="515" w:type="dxa"/>
            <w:shd w:val="clear" w:color="auto" w:fill="auto"/>
          </w:tcPr>
          <w:p w14:paraId="0E501666" w14:textId="77777777" w:rsidR="00F379E9" w:rsidRPr="00F77A93" w:rsidRDefault="009535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28</w:t>
            </w:r>
          </w:p>
          <w:p w14:paraId="3177FD87" w14:textId="77777777" w:rsidR="009535E9" w:rsidRPr="00F77A93" w:rsidRDefault="009535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6345FFE7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Ahmed Salem O/ Sidi</w:t>
            </w:r>
          </w:p>
        </w:tc>
        <w:tc>
          <w:tcPr>
            <w:tcW w:w="2341" w:type="dxa"/>
            <w:shd w:val="clear" w:color="auto" w:fill="auto"/>
          </w:tcPr>
          <w:p w14:paraId="0F773549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Nkctt</w:t>
            </w:r>
          </w:p>
        </w:tc>
        <w:tc>
          <w:tcPr>
            <w:tcW w:w="3062" w:type="dxa"/>
            <w:shd w:val="clear" w:color="auto" w:fill="auto"/>
          </w:tcPr>
          <w:p w14:paraId="6B43E85D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4" w:history="1">
              <w:r w:rsidR="00DA0797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fnpsectionsud@gmail.com</w:t>
              </w:r>
            </w:hyperlink>
            <w:r w:rsidR="00DA0797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F7E3B" w:rsidRPr="00F77A93" w14:paraId="6AD44FC5" w14:textId="77777777" w:rsidTr="00FD4F1C">
        <w:tc>
          <w:tcPr>
            <w:tcW w:w="515" w:type="dxa"/>
            <w:shd w:val="clear" w:color="auto" w:fill="auto"/>
          </w:tcPr>
          <w:p w14:paraId="65D5393E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29</w:t>
            </w:r>
          </w:p>
          <w:p w14:paraId="4001E593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23D12161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Mohamed O/ Sall</w:t>
            </w:r>
          </w:p>
        </w:tc>
        <w:tc>
          <w:tcPr>
            <w:tcW w:w="2341" w:type="dxa"/>
            <w:shd w:val="clear" w:color="auto" w:fill="auto"/>
          </w:tcPr>
          <w:p w14:paraId="28FA4C13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Nkctt</w:t>
            </w:r>
          </w:p>
        </w:tc>
        <w:tc>
          <w:tcPr>
            <w:tcW w:w="3062" w:type="dxa"/>
            <w:shd w:val="clear" w:color="auto" w:fill="auto"/>
          </w:tcPr>
          <w:p w14:paraId="25453378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688F8C8D" w14:textId="77777777" w:rsidTr="00FD4F1C">
        <w:tc>
          <w:tcPr>
            <w:tcW w:w="515" w:type="dxa"/>
            <w:shd w:val="clear" w:color="auto" w:fill="auto"/>
          </w:tcPr>
          <w:p w14:paraId="6E0515DA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30</w:t>
            </w:r>
          </w:p>
          <w:p w14:paraId="54242B94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0AA8AF73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Fewe O/ Ahmed</w:t>
            </w:r>
          </w:p>
        </w:tc>
        <w:tc>
          <w:tcPr>
            <w:tcW w:w="2341" w:type="dxa"/>
            <w:shd w:val="clear" w:color="auto" w:fill="auto"/>
          </w:tcPr>
          <w:p w14:paraId="045F8AB9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Nkctt</w:t>
            </w:r>
          </w:p>
        </w:tc>
        <w:tc>
          <w:tcPr>
            <w:tcW w:w="3062" w:type="dxa"/>
            <w:shd w:val="clear" w:color="auto" w:fill="auto"/>
          </w:tcPr>
          <w:p w14:paraId="60599AAB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2C9CF689" w14:textId="77777777" w:rsidTr="00FD4F1C">
        <w:tc>
          <w:tcPr>
            <w:tcW w:w="515" w:type="dxa"/>
            <w:shd w:val="clear" w:color="auto" w:fill="auto"/>
          </w:tcPr>
          <w:p w14:paraId="660FF5C8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31 </w:t>
            </w:r>
          </w:p>
          <w:p w14:paraId="0D54DD77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0BC0CF9D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Ahmed O/ Mahfud</w:t>
            </w:r>
          </w:p>
        </w:tc>
        <w:tc>
          <w:tcPr>
            <w:tcW w:w="2341" w:type="dxa"/>
            <w:shd w:val="clear" w:color="auto" w:fill="auto"/>
          </w:tcPr>
          <w:p w14:paraId="7EE9620B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Nkctt</w:t>
            </w:r>
          </w:p>
        </w:tc>
        <w:tc>
          <w:tcPr>
            <w:tcW w:w="3062" w:type="dxa"/>
            <w:shd w:val="clear" w:color="auto" w:fill="auto"/>
          </w:tcPr>
          <w:p w14:paraId="5A63400C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0E5994E7" w14:textId="77777777" w:rsidTr="00FD4F1C">
        <w:tc>
          <w:tcPr>
            <w:tcW w:w="515" w:type="dxa"/>
            <w:shd w:val="clear" w:color="auto" w:fill="auto"/>
          </w:tcPr>
          <w:p w14:paraId="1CAAA802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32</w:t>
            </w:r>
          </w:p>
          <w:p w14:paraId="59FC1E15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381ADECD" w14:textId="77777777" w:rsidR="00F379E9" w:rsidRPr="00F77A93" w:rsidRDefault="0043140C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Babah O/ Maatoub</w:t>
            </w:r>
          </w:p>
        </w:tc>
        <w:tc>
          <w:tcPr>
            <w:tcW w:w="2341" w:type="dxa"/>
            <w:shd w:val="clear" w:color="auto" w:fill="auto"/>
          </w:tcPr>
          <w:p w14:paraId="79E229C6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FNP Nkctt</w:t>
            </w:r>
          </w:p>
        </w:tc>
        <w:tc>
          <w:tcPr>
            <w:tcW w:w="3062" w:type="dxa"/>
            <w:shd w:val="clear" w:color="auto" w:fill="auto"/>
          </w:tcPr>
          <w:p w14:paraId="74697FD2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0AA3CCDE" w14:textId="77777777" w:rsidTr="00FD4F1C">
        <w:tc>
          <w:tcPr>
            <w:tcW w:w="515" w:type="dxa"/>
            <w:shd w:val="clear" w:color="auto" w:fill="auto"/>
          </w:tcPr>
          <w:p w14:paraId="1DB20DE7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33</w:t>
            </w:r>
          </w:p>
          <w:p w14:paraId="52CC224C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7C4C8D1B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Ahmed O/ Kleib</w:t>
            </w:r>
          </w:p>
        </w:tc>
        <w:tc>
          <w:tcPr>
            <w:tcW w:w="2341" w:type="dxa"/>
            <w:shd w:val="clear" w:color="auto" w:fill="auto"/>
          </w:tcPr>
          <w:p w14:paraId="1FCE3A4C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Psdt ONG APEAH</w:t>
            </w:r>
          </w:p>
        </w:tc>
        <w:tc>
          <w:tcPr>
            <w:tcW w:w="3062" w:type="dxa"/>
            <w:shd w:val="clear" w:color="auto" w:fill="auto"/>
          </w:tcPr>
          <w:p w14:paraId="459F4841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5" w:history="1">
              <w:r w:rsidR="00F070A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Ahmedkleib@yahoo.fr</w:t>
              </w:r>
            </w:hyperlink>
            <w:r w:rsidR="00F070A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F7E3B" w:rsidRPr="00F77A93" w14:paraId="38255639" w14:textId="77777777" w:rsidTr="00FD4F1C">
        <w:tc>
          <w:tcPr>
            <w:tcW w:w="515" w:type="dxa"/>
            <w:shd w:val="clear" w:color="auto" w:fill="auto"/>
          </w:tcPr>
          <w:p w14:paraId="48F71FAA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34</w:t>
            </w:r>
          </w:p>
          <w:p w14:paraId="4B868D61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03EAAD2A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M. O/ Aledallese</w:t>
            </w:r>
          </w:p>
        </w:tc>
        <w:tc>
          <w:tcPr>
            <w:tcW w:w="2341" w:type="dxa"/>
            <w:shd w:val="clear" w:color="auto" w:fill="auto"/>
          </w:tcPr>
          <w:p w14:paraId="5D01DF73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AMI</w:t>
            </w:r>
          </w:p>
        </w:tc>
        <w:tc>
          <w:tcPr>
            <w:tcW w:w="3062" w:type="dxa"/>
            <w:shd w:val="clear" w:color="auto" w:fill="auto"/>
          </w:tcPr>
          <w:p w14:paraId="2BE62BA6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7A3CF0B9" w14:textId="77777777" w:rsidTr="00FD4F1C">
        <w:tc>
          <w:tcPr>
            <w:tcW w:w="515" w:type="dxa"/>
            <w:shd w:val="clear" w:color="auto" w:fill="auto"/>
          </w:tcPr>
          <w:p w14:paraId="0B699729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35</w:t>
            </w:r>
          </w:p>
          <w:p w14:paraId="6CD8BA30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516BA96A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Med Mahmoud Dahi</w:t>
            </w:r>
          </w:p>
        </w:tc>
        <w:tc>
          <w:tcPr>
            <w:tcW w:w="2341" w:type="dxa"/>
            <w:shd w:val="clear" w:color="auto" w:fill="auto"/>
          </w:tcPr>
          <w:p w14:paraId="2A4F2997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Clean Beach</w:t>
            </w:r>
          </w:p>
        </w:tc>
        <w:tc>
          <w:tcPr>
            <w:tcW w:w="3062" w:type="dxa"/>
            <w:shd w:val="clear" w:color="auto" w:fill="auto"/>
          </w:tcPr>
          <w:p w14:paraId="39FB56C7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320F41E6" w14:textId="77777777" w:rsidTr="00FD4F1C">
        <w:tc>
          <w:tcPr>
            <w:tcW w:w="515" w:type="dxa"/>
            <w:shd w:val="clear" w:color="auto" w:fill="auto"/>
          </w:tcPr>
          <w:p w14:paraId="0EEBE0A5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36</w:t>
            </w:r>
          </w:p>
          <w:p w14:paraId="0A15E21A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048FAFDA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Amadou Seck </w:t>
            </w:r>
          </w:p>
        </w:tc>
        <w:tc>
          <w:tcPr>
            <w:tcW w:w="2341" w:type="dxa"/>
            <w:shd w:val="clear" w:color="auto" w:fill="auto"/>
          </w:tcPr>
          <w:p w14:paraId="1759FEB6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Le Calame</w:t>
            </w:r>
          </w:p>
        </w:tc>
        <w:tc>
          <w:tcPr>
            <w:tcW w:w="3062" w:type="dxa"/>
            <w:shd w:val="clear" w:color="auto" w:fill="auto"/>
          </w:tcPr>
          <w:p w14:paraId="728D4EA7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31DB5553" w14:textId="77777777" w:rsidTr="00FD4F1C">
        <w:tc>
          <w:tcPr>
            <w:tcW w:w="515" w:type="dxa"/>
            <w:shd w:val="clear" w:color="auto" w:fill="auto"/>
          </w:tcPr>
          <w:p w14:paraId="0E5FD752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37 </w:t>
            </w:r>
          </w:p>
          <w:p w14:paraId="0DD41233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1BCAE4DA" w14:textId="77777777" w:rsidR="00F379E9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El Hadj O/ Boudadiye</w:t>
            </w:r>
          </w:p>
        </w:tc>
        <w:tc>
          <w:tcPr>
            <w:tcW w:w="2341" w:type="dxa"/>
            <w:shd w:val="clear" w:color="auto" w:fill="auto"/>
          </w:tcPr>
          <w:p w14:paraId="51BA4D1F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062" w:type="dxa"/>
            <w:shd w:val="clear" w:color="auto" w:fill="auto"/>
          </w:tcPr>
          <w:p w14:paraId="732D7480" w14:textId="77777777" w:rsidR="00F379E9" w:rsidRPr="00F77A93" w:rsidRDefault="00F379E9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</w:tr>
      <w:tr w:rsidR="00DF7E3B" w:rsidRPr="00F77A93" w14:paraId="0997270C" w14:textId="77777777" w:rsidTr="00FD4F1C">
        <w:tc>
          <w:tcPr>
            <w:tcW w:w="515" w:type="dxa"/>
            <w:shd w:val="clear" w:color="auto" w:fill="auto"/>
          </w:tcPr>
          <w:p w14:paraId="466530B0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38</w:t>
            </w:r>
          </w:p>
          <w:p w14:paraId="33099A1E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126A43FF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Ahmedou O/ Abderakhmane</w:t>
            </w:r>
          </w:p>
        </w:tc>
        <w:tc>
          <w:tcPr>
            <w:tcW w:w="2341" w:type="dxa"/>
            <w:shd w:val="clear" w:color="auto" w:fill="auto"/>
          </w:tcPr>
          <w:p w14:paraId="11BF51F9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ONG Imraguens ASPCI</w:t>
            </w:r>
          </w:p>
        </w:tc>
        <w:tc>
          <w:tcPr>
            <w:tcW w:w="3062" w:type="dxa"/>
            <w:shd w:val="clear" w:color="auto" w:fill="auto"/>
          </w:tcPr>
          <w:p w14:paraId="73B88A1B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6" w:history="1">
              <w:r w:rsidR="00F070A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aspci@yahoo.fr</w:t>
              </w:r>
            </w:hyperlink>
            <w:r w:rsidR="00F070A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F7E3B" w:rsidRPr="00F77A93" w14:paraId="16CAAE11" w14:textId="77777777" w:rsidTr="00FD4F1C">
        <w:tc>
          <w:tcPr>
            <w:tcW w:w="515" w:type="dxa"/>
            <w:shd w:val="clear" w:color="auto" w:fill="auto"/>
          </w:tcPr>
          <w:p w14:paraId="06C1A6F1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39</w:t>
            </w:r>
          </w:p>
          <w:p w14:paraId="4E2E2C23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5C602A95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Mohameden O/ Hassen </w:t>
            </w:r>
          </w:p>
        </w:tc>
        <w:tc>
          <w:tcPr>
            <w:tcW w:w="2341" w:type="dxa"/>
            <w:shd w:val="clear" w:color="auto" w:fill="auto"/>
          </w:tcPr>
          <w:p w14:paraId="704E773C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ASPCI</w:t>
            </w:r>
          </w:p>
        </w:tc>
        <w:tc>
          <w:tcPr>
            <w:tcW w:w="3062" w:type="dxa"/>
            <w:shd w:val="clear" w:color="auto" w:fill="auto"/>
          </w:tcPr>
          <w:p w14:paraId="0D412239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7" w:history="1">
              <w:r w:rsidR="00F070A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aspci@yahoo.fr</w:t>
              </w:r>
            </w:hyperlink>
          </w:p>
        </w:tc>
      </w:tr>
      <w:tr w:rsidR="00DF7E3B" w:rsidRPr="00F77A93" w14:paraId="6CA49223" w14:textId="77777777" w:rsidTr="00FD4F1C">
        <w:tc>
          <w:tcPr>
            <w:tcW w:w="515" w:type="dxa"/>
            <w:shd w:val="clear" w:color="auto" w:fill="auto"/>
          </w:tcPr>
          <w:p w14:paraId="78846EFB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40</w:t>
            </w:r>
          </w:p>
          <w:p w14:paraId="0BA284DA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74CF67CC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Mohamed Y. Hamel</w:t>
            </w:r>
          </w:p>
        </w:tc>
        <w:tc>
          <w:tcPr>
            <w:tcW w:w="2341" w:type="dxa"/>
            <w:shd w:val="clear" w:color="auto" w:fill="auto"/>
          </w:tcPr>
          <w:p w14:paraId="53CDFDAF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ASPCI </w:t>
            </w:r>
          </w:p>
        </w:tc>
        <w:tc>
          <w:tcPr>
            <w:tcW w:w="3062" w:type="dxa"/>
            <w:shd w:val="clear" w:color="auto" w:fill="auto"/>
          </w:tcPr>
          <w:p w14:paraId="208A1717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8" w:history="1">
              <w:r w:rsidR="00F070A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aspci@yahoo.fr</w:t>
              </w:r>
            </w:hyperlink>
          </w:p>
        </w:tc>
      </w:tr>
      <w:tr w:rsidR="00DF7E3B" w:rsidRPr="00F77A93" w14:paraId="19A9315E" w14:textId="77777777" w:rsidTr="00FD4F1C">
        <w:tc>
          <w:tcPr>
            <w:tcW w:w="515" w:type="dxa"/>
            <w:shd w:val="clear" w:color="auto" w:fill="auto"/>
          </w:tcPr>
          <w:p w14:paraId="00873F2E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41</w:t>
            </w:r>
          </w:p>
          <w:p w14:paraId="5F8F81EE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1F786679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Mohamed Lehbib</w:t>
            </w:r>
          </w:p>
        </w:tc>
        <w:tc>
          <w:tcPr>
            <w:tcW w:w="2341" w:type="dxa"/>
            <w:shd w:val="clear" w:color="auto" w:fill="auto"/>
          </w:tcPr>
          <w:p w14:paraId="68FFFB2F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Amis des oiseaux ( ?)</w:t>
            </w:r>
          </w:p>
        </w:tc>
        <w:tc>
          <w:tcPr>
            <w:tcW w:w="3062" w:type="dxa"/>
            <w:shd w:val="clear" w:color="auto" w:fill="auto"/>
          </w:tcPr>
          <w:p w14:paraId="3F542200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39" w:history="1">
              <w:r w:rsidR="00F070A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omoctar@yahoo.fr</w:t>
              </w:r>
            </w:hyperlink>
            <w:r w:rsidR="00F070A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F7E3B" w:rsidRPr="00F77A93" w14:paraId="0C7E0326" w14:textId="77777777" w:rsidTr="00FD4F1C">
        <w:tc>
          <w:tcPr>
            <w:tcW w:w="515" w:type="dxa"/>
            <w:shd w:val="clear" w:color="auto" w:fill="auto"/>
          </w:tcPr>
          <w:p w14:paraId="0AD7B50C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42</w:t>
            </w:r>
          </w:p>
          <w:p w14:paraId="1049554B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3704" w:type="dxa"/>
            <w:shd w:val="clear" w:color="auto" w:fill="auto"/>
          </w:tcPr>
          <w:p w14:paraId="6859E01B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Boubacar Sy</w:t>
            </w:r>
          </w:p>
        </w:tc>
        <w:tc>
          <w:tcPr>
            <w:tcW w:w="2341" w:type="dxa"/>
            <w:shd w:val="clear" w:color="auto" w:fill="auto"/>
          </w:tcPr>
          <w:p w14:paraId="5AF75F0C" w14:textId="77777777" w:rsidR="00F379E9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Pam export</w:t>
            </w:r>
          </w:p>
        </w:tc>
        <w:tc>
          <w:tcPr>
            <w:tcW w:w="3062" w:type="dxa"/>
            <w:shd w:val="clear" w:color="auto" w:fill="auto"/>
          </w:tcPr>
          <w:p w14:paraId="5F063722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0" w:history="1">
              <w:r w:rsidR="00F070A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pamexport@gmail.com</w:t>
              </w:r>
            </w:hyperlink>
            <w:r w:rsidR="00F070A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F7E3B" w:rsidRPr="00F77A93" w14:paraId="6D791AF4" w14:textId="77777777" w:rsidTr="00FD4F1C">
        <w:tc>
          <w:tcPr>
            <w:tcW w:w="515" w:type="dxa"/>
            <w:shd w:val="clear" w:color="auto" w:fill="auto"/>
          </w:tcPr>
          <w:p w14:paraId="594B7C94" w14:textId="77777777" w:rsidR="00461C26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43</w:t>
            </w:r>
          </w:p>
        </w:tc>
        <w:tc>
          <w:tcPr>
            <w:tcW w:w="3704" w:type="dxa"/>
            <w:shd w:val="clear" w:color="auto" w:fill="auto"/>
          </w:tcPr>
          <w:p w14:paraId="3FF72750" w14:textId="77777777" w:rsidR="00F379E9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Moh Yahye Ould Hamad</w:t>
            </w:r>
          </w:p>
        </w:tc>
        <w:tc>
          <w:tcPr>
            <w:tcW w:w="2341" w:type="dxa"/>
            <w:shd w:val="clear" w:color="auto" w:fill="auto"/>
          </w:tcPr>
          <w:p w14:paraId="07ABF0F9" w14:textId="77777777" w:rsidR="00F379E9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OMASSAPE ong</w:t>
            </w:r>
          </w:p>
        </w:tc>
        <w:tc>
          <w:tcPr>
            <w:tcW w:w="3062" w:type="dxa"/>
            <w:shd w:val="clear" w:color="auto" w:fill="auto"/>
          </w:tcPr>
          <w:p w14:paraId="6A4829D1" w14:textId="77777777" w:rsidR="00F379E9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1" w:history="1">
              <w:r w:rsidR="00461C26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myhebba@gmail.com</w:t>
              </w:r>
            </w:hyperlink>
            <w:r w:rsidR="00461C26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</w:tbl>
    <w:p w14:paraId="5A0BEF49" w14:textId="77777777" w:rsidR="005838B1" w:rsidRPr="00F77A93" w:rsidRDefault="009E6290">
      <w:pPr>
        <w:widowControl w:val="0"/>
        <w:autoSpaceDE w:val="0"/>
        <w:autoSpaceDN w:val="0"/>
        <w:adjustRightInd w:val="0"/>
        <w:rPr>
          <w:rFonts w:ascii="Garamond" w:hAnsi="Garamond" w:cs="Calibri"/>
          <w:b/>
          <w:sz w:val="24"/>
          <w:szCs w:val="24"/>
          <w:lang w:val="en-US"/>
        </w:rPr>
      </w:pPr>
      <w:r w:rsidRPr="00F77A93">
        <w:rPr>
          <w:rFonts w:ascii="Garamond" w:hAnsi="Garamond" w:cs="Calibri"/>
          <w:b/>
          <w:sz w:val="24"/>
          <w:szCs w:val="24"/>
          <w:lang w:val="en-US"/>
        </w:rPr>
        <w:lastRenderedPageBreak/>
        <w:t xml:space="preserve">Observers </w:t>
      </w:r>
    </w:p>
    <w:p w14:paraId="16E7AC0C" w14:textId="77777777" w:rsidR="005838B1" w:rsidRPr="00F77A93" w:rsidRDefault="005838B1">
      <w:pPr>
        <w:widowControl w:val="0"/>
        <w:autoSpaceDE w:val="0"/>
        <w:autoSpaceDN w:val="0"/>
        <w:adjustRightInd w:val="0"/>
        <w:rPr>
          <w:rFonts w:ascii="Garamond" w:hAnsi="Garamond" w:cs="Calibri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3700"/>
        <w:gridCol w:w="2187"/>
        <w:gridCol w:w="3228"/>
      </w:tblGrid>
      <w:tr w:rsidR="00DA0797" w:rsidRPr="00F77A93" w14:paraId="682B6CD6" w14:textId="77777777" w:rsidTr="00FD4F1C">
        <w:tc>
          <w:tcPr>
            <w:tcW w:w="522" w:type="dxa"/>
            <w:shd w:val="clear" w:color="auto" w:fill="auto"/>
          </w:tcPr>
          <w:p w14:paraId="50C00ABF" w14:textId="77777777" w:rsidR="005838B1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44</w:t>
            </w:r>
          </w:p>
        </w:tc>
        <w:tc>
          <w:tcPr>
            <w:tcW w:w="4250" w:type="dxa"/>
            <w:shd w:val="clear" w:color="auto" w:fill="auto"/>
          </w:tcPr>
          <w:p w14:paraId="726918AD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Francisco Mari</w:t>
            </w:r>
          </w:p>
        </w:tc>
        <w:tc>
          <w:tcPr>
            <w:tcW w:w="2387" w:type="dxa"/>
            <w:shd w:val="clear" w:color="auto" w:fill="auto"/>
          </w:tcPr>
          <w:p w14:paraId="44E49624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Pain pour le Monde (Allemagne)</w:t>
            </w:r>
          </w:p>
        </w:tc>
        <w:tc>
          <w:tcPr>
            <w:tcW w:w="2387" w:type="dxa"/>
            <w:shd w:val="clear" w:color="auto" w:fill="auto"/>
          </w:tcPr>
          <w:p w14:paraId="1060AF22" w14:textId="77777777" w:rsidR="005838B1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2" w:history="1">
              <w:r w:rsidR="005838B1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Francisco.mari@eed.de</w:t>
              </w:r>
            </w:hyperlink>
            <w:r w:rsidR="005838B1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7A35B16A" w14:textId="77777777" w:rsidTr="00FD4F1C">
        <w:tc>
          <w:tcPr>
            <w:tcW w:w="522" w:type="dxa"/>
            <w:shd w:val="clear" w:color="auto" w:fill="auto"/>
          </w:tcPr>
          <w:p w14:paraId="64FB4480" w14:textId="77777777" w:rsidR="005838B1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45</w:t>
            </w:r>
          </w:p>
        </w:tc>
        <w:tc>
          <w:tcPr>
            <w:tcW w:w="4250" w:type="dxa"/>
            <w:shd w:val="clear" w:color="auto" w:fill="auto"/>
          </w:tcPr>
          <w:p w14:paraId="167FDEE2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Carlos Aldereguia </w:t>
            </w:r>
          </w:p>
          <w:p w14:paraId="42964BA9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  <w:shd w:val="clear" w:color="auto" w:fill="auto"/>
          </w:tcPr>
          <w:p w14:paraId="1AE157C8" w14:textId="77777777" w:rsidR="005838B1" w:rsidRPr="00F77A93" w:rsidRDefault="005838B1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Comité Consultatif régional Pêche lointaine de l’UE</w:t>
            </w:r>
          </w:p>
          <w:p w14:paraId="51F14EC6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(Espagne)</w:t>
            </w:r>
          </w:p>
        </w:tc>
        <w:tc>
          <w:tcPr>
            <w:tcW w:w="2387" w:type="dxa"/>
            <w:shd w:val="clear" w:color="auto" w:fill="auto"/>
          </w:tcPr>
          <w:p w14:paraId="3167E7D5" w14:textId="77777777" w:rsidR="005838B1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3" w:history="1">
              <w:r w:rsidR="005838B1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Carlos.aldereguia@ldrac.eu</w:t>
              </w:r>
            </w:hyperlink>
            <w:r w:rsidR="005838B1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2930BF21" w14:textId="77777777" w:rsidTr="00FD4F1C">
        <w:tc>
          <w:tcPr>
            <w:tcW w:w="522" w:type="dxa"/>
            <w:shd w:val="clear" w:color="auto" w:fill="auto"/>
          </w:tcPr>
          <w:p w14:paraId="78E423F1" w14:textId="77777777" w:rsidR="005838B1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46</w:t>
            </w:r>
          </w:p>
        </w:tc>
        <w:tc>
          <w:tcPr>
            <w:tcW w:w="4250" w:type="dxa"/>
            <w:shd w:val="clear" w:color="auto" w:fill="auto"/>
          </w:tcPr>
          <w:p w14:paraId="6343DF3E" w14:textId="77777777" w:rsidR="005838B1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Béatrice Gorez</w:t>
            </w:r>
          </w:p>
        </w:tc>
        <w:tc>
          <w:tcPr>
            <w:tcW w:w="2387" w:type="dxa"/>
            <w:shd w:val="clear" w:color="auto" w:fill="auto"/>
          </w:tcPr>
          <w:p w14:paraId="3DD82FC1" w14:textId="77777777" w:rsidR="005838B1" w:rsidRPr="00F77A93" w:rsidRDefault="00D157C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CAPE</w:t>
            </w:r>
          </w:p>
          <w:p w14:paraId="29ACDDF9" w14:textId="77777777" w:rsidR="00D157CD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(Belgique)</w:t>
            </w:r>
          </w:p>
        </w:tc>
        <w:tc>
          <w:tcPr>
            <w:tcW w:w="2387" w:type="dxa"/>
            <w:shd w:val="clear" w:color="auto" w:fill="auto"/>
          </w:tcPr>
          <w:p w14:paraId="67CC71A5" w14:textId="77777777" w:rsidR="005838B1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4" w:history="1">
              <w:r w:rsidR="00D157C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Cffa.cape@scarlet.be</w:t>
              </w:r>
            </w:hyperlink>
            <w:r w:rsidR="00D157C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53F13A55" w14:textId="77777777" w:rsidTr="00FD4F1C">
        <w:tc>
          <w:tcPr>
            <w:tcW w:w="522" w:type="dxa"/>
            <w:shd w:val="clear" w:color="auto" w:fill="auto"/>
          </w:tcPr>
          <w:p w14:paraId="4E2115F3" w14:textId="77777777" w:rsidR="005838B1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47</w:t>
            </w:r>
          </w:p>
        </w:tc>
        <w:tc>
          <w:tcPr>
            <w:tcW w:w="4250" w:type="dxa"/>
            <w:shd w:val="clear" w:color="auto" w:fill="auto"/>
          </w:tcPr>
          <w:p w14:paraId="6653F79F" w14:textId="77777777" w:rsidR="005838B1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 xml:space="preserve">Gaoussou Gueye </w:t>
            </w:r>
          </w:p>
          <w:p w14:paraId="3E4F81A1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  <w:shd w:val="clear" w:color="auto" w:fill="auto"/>
          </w:tcPr>
          <w:p w14:paraId="0B2CC26D" w14:textId="77777777" w:rsidR="005838B1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Secrétaire général CAOPA (Sénégal)</w:t>
            </w:r>
          </w:p>
        </w:tc>
        <w:tc>
          <w:tcPr>
            <w:tcW w:w="2387" w:type="dxa"/>
            <w:shd w:val="clear" w:color="auto" w:fill="auto"/>
          </w:tcPr>
          <w:p w14:paraId="4F2B8745" w14:textId="77777777" w:rsidR="005838B1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5" w:history="1">
              <w:r w:rsidR="00DA0797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gaoussoug@gmail.com</w:t>
              </w:r>
            </w:hyperlink>
            <w:r w:rsidR="00DA0797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7E7A53FB" w14:textId="77777777" w:rsidTr="00FD4F1C">
        <w:tc>
          <w:tcPr>
            <w:tcW w:w="522" w:type="dxa"/>
            <w:shd w:val="clear" w:color="auto" w:fill="auto"/>
          </w:tcPr>
          <w:p w14:paraId="6857A7AB" w14:textId="77777777" w:rsidR="005838B1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48</w:t>
            </w:r>
          </w:p>
        </w:tc>
        <w:tc>
          <w:tcPr>
            <w:tcW w:w="4250" w:type="dxa"/>
            <w:shd w:val="clear" w:color="auto" w:fill="auto"/>
          </w:tcPr>
          <w:p w14:paraId="05C82E54" w14:textId="77777777" w:rsidR="005838B1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Sebastien Copin</w:t>
            </w:r>
          </w:p>
          <w:p w14:paraId="6BA612DF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  <w:shd w:val="clear" w:color="auto" w:fill="auto"/>
          </w:tcPr>
          <w:p w14:paraId="5D2EE45B" w14:textId="77777777" w:rsidR="005838B1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Délégation UE en Mauritanie</w:t>
            </w:r>
          </w:p>
          <w:p w14:paraId="6AFB4DE6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  <w:shd w:val="clear" w:color="auto" w:fill="auto"/>
          </w:tcPr>
          <w:p w14:paraId="45E85E66" w14:textId="77777777" w:rsidR="005838B1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6" w:history="1">
              <w:r w:rsidR="00DA0797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Sebastien.copin@ecas.europa.eu</w:t>
              </w:r>
            </w:hyperlink>
            <w:r w:rsidR="00DA0797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DA0797" w:rsidRPr="00F77A93" w14:paraId="7137FC34" w14:textId="77777777" w:rsidTr="00FD4F1C">
        <w:trPr>
          <w:trHeight w:val="405"/>
        </w:trPr>
        <w:tc>
          <w:tcPr>
            <w:tcW w:w="522" w:type="dxa"/>
            <w:shd w:val="clear" w:color="auto" w:fill="auto"/>
          </w:tcPr>
          <w:p w14:paraId="35F4B7B9" w14:textId="77777777" w:rsidR="005838B1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49</w:t>
            </w:r>
          </w:p>
        </w:tc>
        <w:tc>
          <w:tcPr>
            <w:tcW w:w="4250" w:type="dxa"/>
            <w:shd w:val="clear" w:color="auto" w:fill="auto"/>
          </w:tcPr>
          <w:p w14:paraId="083911A5" w14:textId="77777777" w:rsidR="005838B1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Ulf Loewenberg</w:t>
            </w:r>
          </w:p>
          <w:p w14:paraId="1066ADD4" w14:textId="77777777" w:rsidR="00DA0797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  <w:shd w:val="clear" w:color="auto" w:fill="auto"/>
          </w:tcPr>
          <w:p w14:paraId="4E274B0C" w14:textId="77777777" w:rsidR="005838B1" w:rsidRPr="00F77A93" w:rsidRDefault="00DA079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AEPêches GIZ</w:t>
            </w:r>
          </w:p>
        </w:tc>
        <w:tc>
          <w:tcPr>
            <w:tcW w:w="2387" w:type="dxa"/>
            <w:shd w:val="clear" w:color="auto" w:fill="auto"/>
          </w:tcPr>
          <w:p w14:paraId="5476EB91" w14:textId="77777777" w:rsidR="005838B1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7" w:history="1">
              <w:r w:rsidR="00DA0797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Ulf.loewenberg@giz.de</w:t>
              </w:r>
            </w:hyperlink>
            <w:r w:rsidR="00DA0797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  <w:tr w:rsidR="00F070AD" w:rsidRPr="00F77A93" w14:paraId="6193DB21" w14:textId="77777777" w:rsidTr="00FD4F1C">
        <w:trPr>
          <w:trHeight w:val="195"/>
        </w:trPr>
        <w:tc>
          <w:tcPr>
            <w:tcW w:w="522" w:type="dxa"/>
            <w:shd w:val="clear" w:color="auto" w:fill="auto"/>
          </w:tcPr>
          <w:p w14:paraId="0BD351A0" w14:textId="77777777" w:rsidR="00F070AD" w:rsidRPr="00F77A93" w:rsidRDefault="00461C26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50</w:t>
            </w:r>
          </w:p>
        </w:tc>
        <w:tc>
          <w:tcPr>
            <w:tcW w:w="4250" w:type="dxa"/>
            <w:shd w:val="clear" w:color="auto" w:fill="auto"/>
          </w:tcPr>
          <w:p w14:paraId="44EF2EFB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M. A. Blosco</w:t>
            </w:r>
          </w:p>
          <w:p w14:paraId="26EA3471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  <w:shd w:val="clear" w:color="auto" w:fill="auto"/>
          </w:tcPr>
          <w:p w14:paraId="01EAA40D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r w:rsidRPr="00F77A93">
              <w:rPr>
                <w:rFonts w:ascii="Garamond" w:hAnsi="Garamond" w:cs="Calibri"/>
                <w:sz w:val="24"/>
                <w:szCs w:val="24"/>
                <w:lang w:val="en-US"/>
              </w:rPr>
              <w:t>Ambassade d’Espagne</w:t>
            </w:r>
          </w:p>
          <w:p w14:paraId="21A447C3" w14:textId="77777777" w:rsidR="00F070AD" w:rsidRPr="00F77A93" w:rsidRDefault="00F070AD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</w:p>
        </w:tc>
        <w:tc>
          <w:tcPr>
            <w:tcW w:w="2387" w:type="dxa"/>
            <w:shd w:val="clear" w:color="auto" w:fill="auto"/>
          </w:tcPr>
          <w:p w14:paraId="3661D0CB" w14:textId="77777777" w:rsidR="00F070AD" w:rsidRPr="00F77A93" w:rsidRDefault="001C2C27" w:rsidP="00FD4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libri"/>
                <w:sz w:val="24"/>
                <w:szCs w:val="24"/>
                <w:lang w:val="en-US"/>
              </w:rPr>
            </w:pPr>
            <w:hyperlink r:id="rId48" w:history="1">
              <w:r w:rsidR="00F070AD" w:rsidRPr="00F77A93">
                <w:rPr>
                  <w:rStyle w:val="Hyperlink"/>
                  <w:rFonts w:ascii="Garamond" w:hAnsi="Garamond" w:cs="Calibri"/>
                  <w:sz w:val="24"/>
                  <w:szCs w:val="24"/>
                  <w:lang w:val="en-US"/>
                </w:rPr>
                <w:t>mbloscom@magrama.es</w:t>
              </w:r>
            </w:hyperlink>
            <w:r w:rsidR="00F070AD" w:rsidRPr="00F77A93">
              <w:rPr>
                <w:rFonts w:ascii="Garamond" w:hAnsi="Garamond" w:cs="Calibri"/>
                <w:sz w:val="24"/>
                <w:szCs w:val="24"/>
                <w:lang w:val="en-US" w:eastAsia="fr-BE"/>
              </w:rPr>
              <w:t xml:space="preserve"> </w:t>
            </w:r>
          </w:p>
        </w:tc>
      </w:tr>
    </w:tbl>
    <w:p w14:paraId="004A6399" w14:textId="77777777" w:rsidR="005838B1" w:rsidRPr="00F77A93" w:rsidRDefault="005838B1">
      <w:pPr>
        <w:widowControl w:val="0"/>
        <w:autoSpaceDE w:val="0"/>
        <w:autoSpaceDN w:val="0"/>
        <w:adjustRightInd w:val="0"/>
        <w:rPr>
          <w:rFonts w:ascii="Garamond" w:hAnsi="Garamond" w:cs="Calibri"/>
          <w:sz w:val="24"/>
          <w:szCs w:val="24"/>
          <w:lang w:val="en-US"/>
        </w:rPr>
      </w:pPr>
    </w:p>
    <w:sectPr w:rsidR="005838B1" w:rsidRPr="00F77A93">
      <w:footerReference w:type="default" r:id="rId49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2622C" w14:textId="77777777" w:rsidR="00A16069" w:rsidRDefault="00A16069">
      <w:r>
        <w:separator/>
      </w:r>
    </w:p>
  </w:endnote>
  <w:endnote w:type="continuationSeparator" w:id="0">
    <w:p w14:paraId="22A3B1D8" w14:textId="77777777" w:rsidR="00A16069" w:rsidRDefault="00A16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FD921" w14:textId="77777777" w:rsidR="00206FD7" w:rsidRDefault="00206FD7" w:rsidP="00134B89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3528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B99EE1" w14:textId="77777777" w:rsidR="00206FD7" w:rsidRDefault="00206FD7" w:rsidP="004005D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E171D" w14:textId="77777777" w:rsidR="00A16069" w:rsidRDefault="00A16069">
      <w:r>
        <w:separator/>
      </w:r>
    </w:p>
  </w:footnote>
  <w:footnote w:type="continuationSeparator" w:id="0">
    <w:p w14:paraId="76BE2006" w14:textId="77777777" w:rsidR="00A16069" w:rsidRDefault="00A16069">
      <w:r>
        <w:continuationSeparator/>
      </w:r>
    </w:p>
  </w:footnote>
  <w:footnote w:id="1">
    <w:p w14:paraId="7D6EDA77" w14:textId="77777777" w:rsidR="003F67BE" w:rsidRDefault="00B87EBC" w:rsidP="00B87EB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E41F10">
          <w:rPr>
            <w:rStyle w:val="Hyperlink"/>
          </w:rPr>
          <w:t>http://www.ldrac.eu/fr/recomendaciones/descargar/515/L3VwbG9hZC9EZWZpbml0aXZlIExEUkFDIERyYWZ0IHBvc2l0aW9uIG9uIEdyZWVuIFBhcGVyXzI0IDExIDIwMDlfRU5HIChmaW5hbClfRVMuZG9j</w:t>
        </w:r>
      </w:hyperlink>
      <w:r>
        <w:t xml:space="preserve"> </w:t>
      </w:r>
    </w:p>
  </w:footnote>
  <w:footnote w:id="2">
    <w:p w14:paraId="20C0082F" w14:textId="77777777" w:rsidR="003F67BE" w:rsidRDefault="002F62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E41F10">
          <w:rPr>
            <w:rStyle w:val="Hyperlink"/>
          </w:rPr>
          <w:t>http://www.ldrac.eu/fr/recomendaciones/descargar/581/L3VwbG9hZC9hcmNoaXZvLVBvc2l0aW9uLWR1LUNDUlBMLXN1ci1sYS1nZXN0aW9uLWRlcy1EQ1BzLVItMDMtMTJXRzEtNTA3NTNiOWZhNTU0NC5wZGY</w:t>
        </w:r>
      </w:hyperlink>
      <w:r w:rsidRPr="002F6279">
        <w:t>=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C7031"/>
    <w:multiLevelType w:val="hybridMultilevel"/>
    <w:tmpl w:val="9CB09474"/>
    <w:lvl w:ilvl="0" w:tplc="080C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297003A"/>
    <w:multiLevelType w:val="hybridMultilevel"/>
    <w:tmpl w:val="607AB8A8"/>
    <w:lvl w:ilvl="0" w:tplc="08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81A213C"/>
    <w:multiLevelType w:val="hybridMultilevel"/>
    <w:tmpl w:val="A65CA6E0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7A5557"/>
    <w:multiLevelType w:val="hybridMultilevel"/>
    <w:tmpl w:val="165E7162"/>
    <w:lvl w:ilvl="0" w:tplc="DE7AA31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6D"/>
    <w:rsid w:val="00015E46"/>
    <w:rsid w:val="000540D2"/>
    <w:rsid w:val="000A6F79"/>
    <w:rsid w:val="000B0A61"/>
    <w:rsid w:val="00134B89"/>
    <w:rsid w:val="00162B74"/>
    <w:rsid w:val="001649B9"/>
    <w:rsid w:val="001A21C4"/>
    <w:rsid w:val="001C1642"/>
    <w:rsid w:val="001C2C27"/>
    <w:rsid w:val="001C58AD"/>
    <w:rsid w:val="001E3557"/>
    <w:rsid w:val="001F0B09"/>
    <w:rsid w:val="002023A5"/>
    <w:rsid w:val="00202B60"/>
    <w:rsid w:val="00202F29"/>
    <w:rsid w:val="00206FD7"/>
    <w:rsid w:val="00216DC2"/>
    <w:rsid w:val="00234A1C"/>
    <w:rsid w:val="00242889"/>
    <w:rsid w:val="0028256C"/>
    <w:rsid w:val="0029177F"/>
    <w:rsid w:val="002E1CBF"/>
    <w:rsid w:val="002F6279"/>
    <w:rsid w:val="00300111"/>
    <w:rsid w:val="003100F1"/>
    <w:rsid w:val="0031715A"/>
    <w:rsid w:val="00335EF7"/>
    <w:rsid w:val="00371CF1"/>
    <w:rsid w:val="003B3E11"/>
    <w:rsid w:val="003F11F7"/>
    <w:rsid w:val="003F40E0"/>
    <w:rsid w:val="003F67BE"/>
    <w:rsid w:val="004005D1"/>
    <w:rsid w:val="004208E9"/>
    <w:rsid w:val="0043140C"/>
    <w:rsid w:val="00442DDF"/>
    <w:rsid w:val="004446DA"/>
    <w:rsid w:val="004535CA"/>
    <w:rsid w:val="00461C26"/>
    <w:rsid w:val="00485B56"/>
    <w:rsid w:val="004E016F"/>
    <w:rsid w:val="00507312"/>
    <w:rsid w:val="005838B1"/>
    <w:rsid w:val="00591573"/>
    <w:rsid w:val="005957F2"/>
    <w:rsid w:val="005A6E22"/>
    <w:rsid w:val="0060262E"/>
    <w:rsid w:val="006027E1"/>
    <w:rsid w:val="0069446C"/>
    <w:rsid w:val="00722DB1"/>
    <w:rsid w:val="00752CB8"/>
    <w:rsid w:val="007B416D"/>
    <w:rsid w:val="007C6821"/>
    <w:rsid w:val="007F03CF"/>
    <w:rsid w:val="00802B80"/>
    <w:rsid w:val="00810362"/>
    <w:rsid w:val="00812608"/>
    <w:rsid w:val="008159CC"/>
    <w:rsid w:val="0086186E"/>
    <w:rsid w:val="0088239A"/>
    <w:rsid w:val="00885A11"/>
    <w:rsid w:val="00892A5C"/>
    <w:rsid w:val="00894964"/>
    <w:rsid w:val="008B05F8"/>
    <w:rsid w:val="00900814"/>
    <w:rsid w:val="009164A7"/>
    <w:rsid w:val="009535E9"/>
    <w:rsid w:val="0096646E"/>
    <w:rsid w:val="009B1F88"/>
    <w:rsid w:val="009E6290"/>
    <w:rsid w:val="009F47D9"/>
    <w:rsid w:val="00A16069"/>
    <w:rsid w:val="00A237C5"/>
    <w:rsid w:val="00A27C0E"/>
    <w:rsid w:val="00A50193"/>
    <w:rsid w:val="00A57597"/>
    <w:rsid w:val="00A602E6"/>
    <w:rsid w:val="00A80799"/>
    <w:rsid w:val="00AF6084"/>
    <w:rsid w:val="00B070C8"/>
    <w:rsid w:val="00B16487"/>
    <w:rsid w:val="00B22D0F"/>
    <w:rsid w:val="00B57C73"/>
    <w:rsid w:val="00B87EBC"/>
    <w:rsid w:val="00B90074"/>
    <w:rsid w:val="00BC37BA"/>
    <w:rsid w:val="00BE703A"/>
    <w:rsid w:val="00C14447"/>
    <w:rsid w:val="00C1740B"/>
    <w:rsid w:val="00C31618"/>
    <w:rsid w:val="00C8087A"/>
    <w:rsid w:val="00C83528"/>
    <w:rsid w:val="00CB1AF2"/>
    <w:rsid w:val="00CD1762"/>
    <w:rsid w:val="00CE2D1D"/>
    <w:rsid w:val="00D074BE"/>
    <w:rsid w:val="00D157CD"/>
    <w:rsid w:val="00D47FE6"/>
    <w:rsid w:val="00D67171"/>
    <w:rsid w:val="00D731D5"/>
    <w:rsid w:val="00D777B8"/>
    <w:rsid w:val="00DA0797"/>
    <w:rsid w:val="00DC49A6"/>
    <w:rsid w:val="00DC574B"/>
    <w:rsid w:val="00DF7E3B"/>
    <w:rsid w:val="00E265AE"/>
    <w:rsid w:val="00E3187F"/>
    <w:rsid w:val="00E41F10"/>
    <w:rsid w:val="00E57304"/>
    <w:rsid w:val="00E74414"/>
    <w:rsid w:val="00EB3736"/>
    <w:rsid w:val="00EE2153"/>
    <w:rsid w:val="00EE504E"/>
    <w:rsid w:val="00F070AD"/>
    <w:rsid w:val="00F17BCD"/>
    <w:rsid w:val="00F33F05"/>
    <w:rsid w:val="00F379E9"/>
    <w:rsid w:val="00F4776E"/>
    <w:rsid w:val="00F5047F"/>
    <w:rsid w:val="00F55B6C"/>
    <w:rsid w:val="00F7188E"/>
    <w:rsid w:val="00F77A93"/>
    <w:rsid w:val="00F77CAE"/>
    <w:rsid w:val="00FA49B9"/>
    <w:rsid w:val="00FA6BE1"/>
    <w:rsid w:val="00FD4F1C"/>
    <w:rsid w:val="00FE6B23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637AA4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fr-BE" w:eastAsia="fr-B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  <w:lang w:val="fr-FR" w:eastAsia="fr-F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F379E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locked/>
    <w:rsid w:val="00F379E9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styleId="Hyperlink">
    <w:name w:val="Hyperlink"/>
    <w:uiPriority w:val="99"/>
    <w:unhideWhenUsed/>
    <w:rsid w:val="00F379E9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005D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lang w:val="fr-FR" w:eastAsia="fr-FR"/>
    </w:rPr>
  </w:style>
  <w:style w:type="character" w:styleId="PageNumber">
    <w:name w:val="page number"/>
    <w:uiPriority w:val="99"/>
    <w:rsid w:val="004005D1"/>
    <w:rPr>
      <w:rFonts w:cs="Times New Roman"/>
    </w:rPr>
  </w:style>
  <w:style w:type="table" w:styleId="TableGrid">
    <w:name w:val="Table Grid"/>
    <w:basedOn w:val="TableNormal"/>
    <w:uiPriority w:val="59"/>
    <w:locked/>
    <w:rsid w:val="00F379E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F6279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sid w:val="002F6279"/>
    <w:rPr>
      <w:rFonts w:cs="Times New Roman"/>
      <w:sz w:val="20"/>
      <w:szCs w:val="20"/>
      <w:lang w:val="fr-FR" w:eastAsia="fr-FR"/>
    </w:rPr>
  </w:style>
  <w:style w:type="character" w:styleId="FootnoteReference">
    <w:name w:val="footnote reference"/>
    <w:uiPriority w:val="99"/>
    <w:semiHidden/>
    <w:unhideWhenUsed/>
    <w:rsid w:val="002F6279"/>
    <w:rPr>
      <w:rFonts w:cs="Times New Roman"/>
      <w:vertAlign w:val="superscript"/>
    </w:rPr>
  </w:style>
  <w:style w:type="character" w:styleId="CommentReference">
    <w:name w:val="annotation reference"/>
    <w:uiPriority w:val="99"/>
    <w:semiHidden/>
    <w:unhideWhenUsed/>
    <w:rsid w:val="00234A1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A1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234A1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34A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05F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1D5"/>
    <w:pPr>
      <w:spacing w:after="200" w:line="276" w:lineRule="auto"/>
    </w:pPr>
    <w:rPr>
      <w:rFonts w:ascii="Calibri" w:hAnsi="Calibri"/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731D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fr-BE" w:eastAsia="fr-B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  <w:lang w:val="fr-FR" w:eastAsia="fr-F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F379E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locked/>
    <w:rsid w:val="00F379E9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styleId="Hyperlink">
    <w:name w:val="Hyperlink"/>
    <w:uiPriority w:val="99"/>
    <w:unhideWhenUsed/>
    <w:rsid w:val="00F379E9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005D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lang w:val="fr-FR" w:eastAsia="fr-FR"/>
    </w:rPr>
  </w:style>
  <w:style w:type="character" w:styleId="PageNumber">
    <w:name w:val="page number"/>
    <w:uiPriority w:val="99"/>
    <w:rsid w:val="004005D1"/>
    <w:rPr>
      <w:rFonts w:cs="Times New Roman"/>
    </w:rPr>
  </w:style>
  <w:style w:type="table" w:styleId="TableGrid">
    <w:name w:val="Table Grid"/>
    <w:basedOn w:val="TableNormal"/>
    <w:uiPriority w:val="59"/>
    <w:locked/>
    <w:rsid w:val="00F379E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F6279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sid w:val="002F6279"/>
    <w:rPr>
      <w:rFonts w:cs="Times New Roman"/>
      <w:sz w:val="20"/>
      <w:szCs w:val="20"/>
      <w:lang w:val="fr-FR" w:eastAsia="fr-FR"/>
    </w:rPr>
  </w:style>
  <w:style w:type="character" w:styleId="FootnoteReference">
    <w:name w:val="footnote reference"/>
    <w:uiPriority w:val="99"/>
    <w:semiHidden/>
    <w:unhideWhenUsed/>
    <w:rsid w:val="002F6279"/>
    <w:rPr>
      <w:rFonts w:cs="Times New Roman"/>
      <w:vertAlign w:val="superscript"/>
    </w:rPr>
  </w:style>
  <w:style w:type="character" w:styleId="CommentReference">
    <w:name w:val="annotation reference"/>
    <w:uiPriority w:val="99"/>
    <w:semiHidden/>
    <w:unhideWhenUsed/>
    <w:rsid w:val="00234A1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A1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234A1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34A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05F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1D5"/>
    <w:pPr>
      <w:spacing w:after="200" w:line="276" w:lineRule="auto"/>
    </w:pPr>
    <w:rPr>
      <w:rFonts w:ascii="Calibri" w:hAnsi="Calibri"/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731D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83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3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3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487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91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mailto:Sebastien.copin@ecas.europa.eu" TargetMode="External"/><Relationship Id="rId47" Type="http://schemas.openxmlformats.org/officeDocument/2006/relationships/hyperlink" Target="mailto:Ulf.loewenberg@giz.de" TargetMode="External"/><Relationship Id="rId48" Type="http://schemas.openxmlformats.org/officeDocument/2006/relationships/hyperlink" Target="mailto:mbloscom@magrama.es" TargetMode="External"/><Relationship Id="rId49" Type="http://schemas.openxmlformats.org/officeDocument/2006/relationships/footer" Target="footer1.xml"/><Relationship Id="rId20" Type="http://schemas.openxmlformats.org/officeDocument/2006/relationships/hyperlink" Target="mailto:fnprim@yahoo.fr" TargetMode="External"/><Relationship Id="rId21" Type="http://schemas.openxmlformats.org/officeDocument/2006/relationships/hyperlink" Target="mailto:lejoid@gmail.com" TargetMode="External"/><Relationship Id="rId22" Type="http://schemas.openxmlformats.org/officeDocument/2006/relationships/hyperlink" Target="mailto:elbeiguedahoud@yahoo.fr" TargetMode="External"/><Relationship Id="rId23" Type="http://schemas.openxmlformats.org/officeDocument/2006/relationships/hyperlink" Target="mailto:sahabott@gmail.com" TargetMode="External"/><Relationship Id="rId24" Type="http://schemas.openxmlformats.org/officeDocument/2006/relationships/hyperlink" Target="mailto:harislebaye@gmail.com" TargetMode="External"/><Relationship Id="rId25" Type="http://schemas.openxmlformats.org/officeDocument/2006/relationships/hyperlink" Target="mailto:Idees2009@gmail.com" TargetMode="External"/><Relationship Id="rId26" Type="http://schemas.openxmlformats.org/officeDocument/2006/relationships/hyperlink" Target="mailto:jeddeida@gmail.com" TargetMode="External"/><Relationship Id="rId27" Type="http://schemas.openxmlformats.org/officeDocument/2006/relationships/hyperlink" Target="mailto:Mahmoud.cherif46@gmail.com" TargetMode="External"/><Relationship Id="rId28" Type="http://schemas.openxmlformats.org/officeDocument/2006/relationships/hyperlink" Target="mailto:Yousra.cherif@gmail.com" TargetMode="External"/><Relationship Id="rId29" Type="http://schemas.openxmlformats.org/officeDocument/2006/relationships/hyperlink" Target="mailto:Ecole.ashbal@gmail.com" TargetMode="External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mailto:Doro125@yahoo.fr" TargetMode="External"/><Relationship Id="rId31" Type="http://schemas.openxmlformats.org/officeDocument/2006/relationships/hyperlink" Target="mailto:Ahmed.senhoury@iucn.org" TargetMode="External"/><Relationship Id="rId32" Type="http://schemas.openxmlformats.org/officeDocument/2006/relationships/hyperlink" Target="mailto:mvalibre@yahoo.fr" TargetMode="External"/><Relationship Id="rId9" Type="http://schemas.openxmlformats.org/officeDocument/2006/relationships/image" Target="media/image1.e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mailto:diakhaledjibril@yahoo.fr" TargetMode="External"/><Relationship Id="rId34" Type="http://schemas.openxmlformats.org/officeDocument/2006/relationships/hyperlink" Target="mailto:fnpsectionsud@gmail.com" TargetMode="External"/><Relationship Id="rId35" Type="http://schemas.openxmlformats.org/officeDocument/2006/relationships/hyperlink" Target="mailto:Ahmedkleib@yahoo.fr" TargetMode="External"/><Relationship Id="rId36" Type="http://schemas.openxmlformats.org/officeDocument/2006/relationships/hyperlink" Target="mailto:aspci@yahoo.fr" TargetMode="External"/><Relationship Id="rId10" Type="http://schemas.openxmlformats.org/officeDocument/2006/relationships/image" Target="media/image2.emf"/><Relationship Id="rId11" Type="http://schemas.openxmlformats.org/officeDocument/2006/relationships/hyperlink" Target="http://webpechecops.wordpress.com/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www.ldrac.eu/en/" TargetMode="External"/><Relationship Id="rId14" Type="http://schemas.openxmlformats.org/officeDocument/2006/relationships/hyperlink" Target="mailto:waneibra@yahoo.fr" TargetMode="External"/><Relationship Id="rId15" Type="http://schemas.openxmlformats.org/officeDocument/2006/relationships/hyperlink" Target="mailto:guelayema@yahoo.fr" TargetMode="External"/><Relationship Id="rId16" Type="http://schemas.openxmlformats.org/officeDocument/2006/relationships/hyperlink" Target="mailto:fmmndb@gmail.com" TargetMode="External"/><Relationship Id="rId17" Type="http://schemas.openxmlformats.org/officeDocument/2006/relationships/hyperlink" Target="mailto:Abeid11957@hotmail.fr" TargetMode="External"/><Relationship Id="rId18" Type="http://schemas.openxmlformats.org/officeDocument/2006/relationships/hyperlink" Target="mailto:fnprim@hotmail.com" TargetMode="External"/><Relationship Id="rId19" Type="http://schemas.openxmlformats.org/officeDocument/2006/relationships/hyperlink" Target="mailto:aemrpm@yahoo.fr" TargetMode="External"/><Relationship Id="rId37" Type="http://schemas.openxmlformats.org/officeDocument/2006/relationships/hyperlink" Target="mailto:aspci@yahoo.fr" TargetMode="External"/><Relationship Id="rId38" Type="http://schemas.openxmlformats.org/officeDocument/2006/relationships/hyperlink" Target="mailto:aspci@yahoo.fr" TargetMode="External"/><Relationship Id="rId39" Type="http://schemas.openxmlformats.org/officeDocument/2006/relationships/hyperlink" Target="mailto:omoctar@yahoo.fr" TargetMode="External"/><Relationship Id="rId40" Type="http://schemas.openxmlformats.org/officeDocument/2006/relationships/hyperlink" Target="mailto:pamexport@gmail.com" TargetMode="External"/><Relationship Id="rId41" Type="http://schemas.openxmlformats.org/officeDocument/2006/relationships/hyperlink" Target="mailto:myhebba@gmail.com" TargetMode="External"/><Relationship Id="rId42" Type="http://schemas.openxmlformats.org/officeDocument/2006/relationships/hyperlink" Target="mailto:Francisco.mari@eed.de" TargetMode="External"/><Relationship Id="rId43" Type="http://schemas.openxmlformats.org/officeDocument/2006/relationships/hyperlink" Target="mailto:Carlos.aldereguia@ldrac.eu" TargetMode="External"/><Relationship Id="rId44" Type="http://schemas.openxmlformats.org/officeDocument/2006/relationships/hyperlink" Target="mailto:Cffa.cape@scarlet.be" TargetMode="External"/><Relationship Id="rId45" Type="http://schemas.openxmlformats.org/officeDocument/2006/relationships/hyperlink" Target="mailto:gaoussoug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drac.eu/fr/recomendaciones/descargar/515/L3VwbG9hZC9EZWZpbml0aXZlIExEUkFDIERyYWZ0IHBvc2l0aW9uIG9uIEdyZWVuIFBhcGVyXzI0IDExIDIwMDlfRU5HIChmaW5hbClfRVMuZG9j" TargetMode="External"/><Relationship Id="rId2" Type="http://schemas.openxmlformats.org/officeDocument/2006/relationships/hyperlink" Target="http://www.ldrac.eu/fr/recomendaciones/descargar/581/L3VwbG9hZC9hcmNoaXZvLVBvc2l0aW9uLWR1LUNDUlBMLXN1ci1sYS1nZXN0aW9uLWRlcy1EQ1BzLVItMDMtMTJXRzEtNTA3NTNiOWZhNTU0NC5wZ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7C9EA-1DEE-1046-9548-0816E2D12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2810</Words>
  <Characters>16022</Characters>
  <Application>Microsoft Macintosh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Déclaration de la table ronde des organisations de la société civile mauritanienne ‘Accord de pêche Mauritanie Union européenne : vers plus de durabilité’</vt:lpstr>
    </vt:vector>
  </TitlesOfParts>
  <Company>ZizouSoft</Company>
  <LinksUpToDate>false</LinksUpToDate>
  <CharactersWithSpaces>18795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Déclaration de la table ronde des organisations de la société civile mauritanienne ‘Accord de pêche Mauritanie Union européenne : vers plus de durabilité’</dc:title>
  <dc:creator>beatrice</dc:creator>
  <cp:lastModifiedBy>Andre Standing </cp:lastModifiedBy>
  <cp:revision>2</cp:revision>
  <cp:lastPrinted>2012-10-17T07:13:00Z</cp:lastPrinted>
  <dcterms:created xsi:type="dcterms:W3CDTF">2013-11-02T03:59:00Z</dcterms:created>
  <dcterms:modified xsi:type="dcterms:W3CDTF">2013-11-02T03:59:00Z</dcterms:modified>
</cp:coreProperties>
</file>